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05BE23" w14:textId="77777777" w:rsidR="00AC2A14" w:rsidRPr="006B3AE0" w:rsidRDefault="00321A85">
      <w:pPr>
        <w:pStyle w:val="Pavadinimas"/>
        <w:spacing w:after="20"/>
      </w:pPr>
      <w:bookmarkStart w:id="0" w:name="_GoBack"/>
      <w:bookmarkEnd w:id="0"/>
      <w:r w:rsidRPr="006B3AE0">
        <w:rPr>
          <w:noProof/>
          <w:lang w:eastAsia="lt-LT"/>
        </w:rPr>
        <w:drawing>
          <wp:inline distT="0" distB="0" distL="0" distR="0" wp14:anchorId="1967833A" wp14:editId="3321FA6C">
            <wp:extent cx="542925" cy="5524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42925" cy="552450"/>
                    </a:xfrm>
                    <a:prstGeom prst="rect">
                      <a:avLst/>
                    </a:prstGeom>
                    <a:ln/>
                  </pic:spPr>
                </pic:pic>
              </a:graphicData>
            </a:graphic>
          </wp:inline>
        </w:drawing>
      </w:r>
    </w:p>
    <w:p w14:paraId="0F5C3EDA" w14:textId="77777777" w:rsidR="00AC2A14" w:rsidRPr="006B3AE0" w:rsidRDefault="00321A85">
      <w:pPr>
        <w:pStyle w:val="Pavadinimas"/>
        <w:spacing w:after="20"/>
        <w:rPr>
          <w:sz w:val="28"/>
          <w:szCs w:val="28"/>
        </w:rPr>
      </w:pPr>
      <w:r w:rsidRPr="006B3AE0">
        <w:rPr>
          <w:sz w:val="28"/>
          <w:szCs w:val="28"/>
        </w:rPr>
        <w:t xml:space="preserve"> </w:t>
      </w:r>
    </w:p>
    <w:p w14:paraId="60E3E7AB" w14:textId="77777777" w:rsidR="00AC2A14" w:rsidRPr="006B3AE0" w:rsidRDefault="00321A85">
      <w:pPr>
        <w:spacing w:after="20"/>
        <w:jc w:val="center"/>
        <w:rPr>
          <w:rFonts w:ascii="Times New Roman" w:eastAsia="Times New Roman" w:hAnsi="Times New Roman" w:cs="Times New Roman"/>
          <w:b/>
          <w:sz w:val="28"/>
          <w:szCs w:val="28"/>
        </w:rPr>
      </w:pPr>
      <w:r w:rsidRPr="006B3AE0">
        <w:rPr>
          <w:rFonts w:ascii="Times New Roman" w:eastAsia="Times New Roman" w:hAnsi="Times New Roman" w:cs="Times New Roman"/>
          <w:b/>
          <w:sz w:val="28"/>
          <w:szCs w:val="28"/>
        </w:rPr>
        <w:t>LIETUVOS RESPUBLIKOS ŠVIETIMO, MOKSLO IR SPORTO MINISTERIJA</w:t>
      </w:r>
    </w:p>
    <w:p w14:paraId="223B66FC" w14:textId="77777777" w:rsidR="00AC2A14" w:rsidRPr="006B3AE0" w:rsidRDefault="00AC2A14">
      <w:pPr>
        <w:spacing w:after="20"/>
        <w:jc w:val="center"/>
        <w:rPr>
          <w:rFonts w:ascii="Times New Roman" w:eastAsia="Times New Roman" w:hAnsi="Times New Roman" w:cs="Times New Roman"/>
          <w:b/>
          <w:sz w:val="28"/>
          <w:szCs w:val="28"/>
        </w:rPr>
      </w:pPr>
    </w:p>
    <w:p w14:paraId="5BEA9F8C" w14:textId="77777777" w:rsidR="00AC2A14" w:rsidRPr="006B3AE0" w:rsidRDefault="00321A85">
      <w:pPr>
        <w:pBdr>
          <w:top w:val="nil"/>
          <w:left w:val="nil"/>
          <w:bottom w:val="nil"/>
          <w:right w:val="nil"/>
          <w:between w:val="nil"/>
        </w:pBdr>
        <w:tabs>
          <w:tab w:val="center" w:pos="4153"/>
          <w:tab w:val="right" w:pos="8306"/>
          <w:tab w:val="left" w:pos="720"/>
        </w:tabs>
        <w:ind w:left="480"/>
        <w:jc w:val="center"/>
        <w:rPr>
          <w:rFonts w:ascii="Times New Roman" w:eastAsia="Times New Roman" w:hAnsi="Times New Roman" w:cs="Times New Roman"/>
          <w:color w:val="000000"/>
          <w:sz w:val="18"/>
          <w:szCs w:val="18"/>
        </w:rPr>
      </w:pPr>
      <w:r w:rsidRPr="006B3AE0">
        <w:rPr>
          <w:rFonts w:ascii="Times New Roman" w:eastAsia="Times New Roman" w:hAnsi="Times New Roman" w:cs="Times New Roman"/>
          <w:color w:val="000000"/>
          <w:sz w:val="18"/>
          <w:szCs w:val="18"/>
        </w:rPr>
        <w:t xml:space="preserve">Biudžetinė įstaiga, A. </w:t>
      </w:r>
      <w:proofErr w:type="spellStart"/>
      <w:r w:rsidRPr="006B3AE0">
        <w:rPr>
          <w:rFonts w:ascii="Times New Roman" w:eastAsia="Times New Roman" w:hAnsi="Times New Roman" w:cs="Times New Roman"/>
          <w:color w:val="000000"/>
          <w:sz w:val="18"/>
          <w:szCs w:val="18"/>
        </w:rPr>
        <w:t>Volano</w:t>
      </w:r>
      <w:proofErr w:type="spellEnd"/>
      <w:r w:rsidRPr="006B3AE0">
        <w:rPr>
          <w:rFonts w:ascii="Times New Roman" w:eastAsia="Times New Roman" w:hAnsi="Times New Roman" w:cs="Times New Roman"/>
          <w:color w:val="000000"/>
          <w:sz w:val="18"/>
          <w:szCs w:val="18"/>
        </w:rPr>
        <w:t xml:space="preserve"> g. 2, 01124 Vilnius, tel. (8 5) 219 1225/219 1152, el. p. </w:t>
      </w:r>
      <w:proofErr w:type="spellStart"/>
      <w:r w:rsidRPr="006B3AE0">
        <w:rPr>
          <w:rFonts w:ascii="Times New Roman" w:eastAsia="Times New Roman" w:hAnsi="Times New Roman" w:cs="Times New Roman"/>
          <w:color w:val="000000"/>
          <w:sz w:val="18"/>
          <w:szCs w:val="18"/>
        </w:rPr>
        <w:t>smmin@smm.lt</w:t>
      </w:r>
      <w:proofErr w:type="spellEnd"/>
      <w:r w:rsidRPr="006B3AE0">
        <w:rPr>
          <w:rFonts w:ascii="Times New Roman" w:eastAsia="Times New Roman" w:hAnsi="Times New Roman" w:cs="Times New Roman"/>
          <w:color w:val="000000"/>
          <w:sz w:val="18"/>
          <w:szCs w:val="18"/>
        </w:rPr>
        <w:t>, http://www.smm.lt. Duomenys kaupiami ir saugomi Juridinių asmenų registre, kodas 188603091.</w:t>
      </w:r>
    </w:p>
    <w:p w14:paraId="52F79B12" w14:textId="77777777" w:rsidR="00AC2A14" w:rsidRPr="006B3AE0" w:rsidRDefault="00321A85">
      <w:pPr>
        <w:pBdr>
          <w:top w:val="nil"/>
          <w:left w:val="nil"/>
          <w:bottom w:val="nil"/>
          <w:right w:val="nil"/>
          <w:between w:val="nil"/>
        </w:pBdr>
        <w:tabs>
          <w:tab w:val="center" w:pos="4153"/>
          <w:tab w:val="right" w:pos="8306"/>
          <w:tab w:val="left" w:pos="720"/>
        </w:tabs>
        <w:jc w:val="center"/>
        <w:rPr>
          <w:rFonts w:ascii="Times New Roman" w:eastAsia="Times New Roman" w:hAnsi="Times New Roman" w:cs="Times New Roman"/>
          <w:color w:val="000000"/>
          <w:sz w:val="18"/>
          <w:szCs w:val="18"/>
        </w:rPr>
      </w:pPr>
      <w:r w:rsidRPr="006B3AE0">
        <w:rPr>
          <w:rFonts w:ascii="Times New Roman" w:eastAsia="Times New Roman" w:hAnsi="Times New Roman" w:cs="Times New Roman"/>
          <w:color w:val="000000"/>
          <w:sz w:val="18"/>
          <w:szCs w:val="18"/>
        </w:rPr>
        <w:t>Atsisk. sąsk. LT30 7300 0100 0245 7205 „Swedbank“, AB, kodas 73000</w:t>
      </w:r>
    </w:p>
    <w:p w14:paraId="0004D9E2" w14:textId="646C6F42" w:rsidR="00AC2A14" w:rsidRPr="006B3AE0" w:rsidRDefault="00321A85">
      <w:pPr>
        <w:rPr>
          <w:sz w:val="24"/>
          <w:szCs w:val="24"/>
        </w:rPr>
      </w:pPr>
      <w:r w:rsidRPr="006B3AE0">
        <w:rPr>
          <w:rFonts w:ascii="Times New Roman" w:eastAsia="Times New Roman" w:hAnsi="Times New Roman" w:cs="Times New Roman"/>
          <w:sz w:val="26"/>
          <w:szCs w:val="26"/>
          <w:vertAlign w:val="superscript"/>
        </w:rPr>
        <w:t>____________________________________________________________________________________</w:t>
      </w:r>
      <w:r w:rsidR="00252732" w:rsidRPr="006B3AE0">
        <w:rPr>
          <w:rFonts w:ascii="Times New Roman" w:eastAsia="Times New Roman" w:hAnsi="Times New Roman" w:cs="Times New Roman"/>
          <w:sz w:val="26"/>
          <w:szCs w:val="26"/>
          <w:vertAlign w:val="superscript"/>
        </w:rPr>
        <w:t>__________________________</w:t>
      </w:r>
    </w:p>
    <w:p w14:paraId="55276C7F" w14:textId="77777777" w:rsidR="00AC2A14" w:rsidRPr="006B3AE0" w:rsidRDefault="00AC2A14">
      <w:pPr>
        <w:spacing w:after="20"/>
        <w:jc w:val="center"/>
        <w:rPr>
          <w:rFonts w:ascii="Times New Roman" w:eastAsia="Times New Roman" w:hAnsi="Times New Roman" w:cs="Times New Roman"/>
          <w:sz w:val="24"/>
          <w:szCs w:val="24"/>
        </w:rPr>
      </w:pPr>
    </w:p>
    <w:tbl>
      <w:tblPr>
        <w:tblStyle w:val="a"/>
        <w:tblW w:w="9855" w:type="dxa"/>
        <w:tblInd w:w="0" w:type="dxa"/>
        <w:tblLayout w:type="fixed"/>
        <w:tblLook w:val="0000" w:firstRow="0" w:lastRow="0" w:firstColumn="0" w:lastColumn="0" w:noHBand="0" w:noVBand="0"/>
      </w:tblPr>
      <w:tblGrid>
        <w:gridCol w:w="3369"/>
        <w:gridCol w:w="1984"/>
        <w:gridCol w:w="4502"/>
      </w:tblGrid>
      <w:tr w:rsidR="00AC2A14" w:rsidRPr="006B3AE0" w14:paraId="788FFA29" w14:textId="77777777">
        <w:tc>
          <w:tcPr>
            <w:tcW w:w="3369" w:type="dxa"/>
          </w:tcPr>
          <w:p w14:paraId="647A2338" w14:textId="77777777" w:rsidR="00AC2A14" w:rsidRPr="006B3AE0" w:rsidRDefault="00321A85">
            <w:pPr>
              <w:spacing w:line="276" w:lineRule="auto"/>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Merams</w:t>
            </w:r>
          </w:p>
          <w:p w14:paraId="3CA6164D" w14:textId="77777777" w:rsidR="00AC2A14" w:rsidRPr="006B3AE0" w:rsidRDefault="00321A85" w:rsidP="00F74B08">
            <w:pPr>
              <w:spacing w:line="276" w:lineRule="auto"/>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Savivaldybių administracijų direktoriams</w:t>
            </w:r>
          </w:p>
          <w:p w14:paraId="4AB26495" w14:textId="77777777" w:rsidR="00AC2A14" w:rsidRPr="006B3AE0" w:rsidRDefault="00321A85">
            <w:pPr>
              <w:pBdr>
                <w:top w:val="nil"/>
                <w:left w:val="nil"/>
                <w:bottom w:val="nil"/>
                <w:right w:val="nil"/>
                <w:between w:val="nil"/>
              </w:pBdr>
              <w:tabs>
                <w:tab w:val="center" w:pos="4153"/>
                <w:tab w:val="right" w:pos="8306"/>
              </w:tabs>
              <w:spacing w:after="20"/>
              <w:rPr>
                <w:rFonts w:ascii="Times New Roman" w:eastAsia="Times New Roman" w:hAnsi="Times New Roman" w:cs="Times New Roman"/>
                <w:color w:val="000000"/>
                <w:sz w:val="24"/>
                <w:szCs w:val="24"/>
              </w:rPr>
            </w:pPr>
            <w:r w:rsidRPr="006B3AE0">
              <w:rPr>
                <w:rFonts w:ascii="Times New Roman" w:eastAsia="Times New Roman" w:hAnsi="Times New Roman" w:cs="Times New Roman"/>
                <w:color w:val="000000"/>
                <w:sz w:val="24"/>
                <w:szCs w:val="24"/>
              </w:rPr>
              <w:t>Švietimo įstaigų vadovams</w:t>
            </w:r>
          </w:p>
        </w:tc>
        <w:tc>
          <w:tcPr>
            <w:tcW w:w="1984" w:type="dxa"/>
          </w:tcPr>
          <w:p w14:paraId="38C99573" w14:textId="77777777" w:rsidR="00AC2A14" w:rsidRPr="006B3AE0" w:rsidRDefault="00AC2A14">
            <w:pPr>
              <w:pBdr>
                <w:top w:val="nil"/>
                <w:left w:val="nil"/>
                <w:bottom w:val="nil"/>
                <w:right w:val="nil"/>
                <w:between w:val="nil"/>
              </w:pBdr>
              <w:tabs>
                <w:tab w:val="center" w:pos="4153"/>
                <w:tab w:val="right" w:pos="8306"/>
              </w:tabs>
              <w:spacing w:after="20"/>
              <w:jc w:val="center"/>
              <w:rPr>
                <w:rFonts w:ascii="Times New Roman" w:eastAsia="Times New Roman" w:hAnsi="Times New Roman" w:cs="Times New Roman"/>
                <w:color w:val="000000"/>
                <w:sz w:val="24"/>
                <w:szCs w:val="24"/>
              </w:rPr>
            </w:pPr>
          </w:p>
        </w:tc>
        <w:tc>
          <w:tcPr>
            <w:tcW w:w="4502" w:type="dxa"/>
          </w:tcPr>
          <w:p w14:paraId="28773725" w14:textId="77777777" w:rsidR="00AC2A14" w:rsidRPr="006B3AE0" w:rsidRDefault="00321A85">
            <w:pPr>
              <w:spacing w:after="20"/>
              <w:rPr>
                <w:rFonts w:ascii="Times New Roman" w:eastAsia="Times New Roman" w:hAnsi="Times New Roman" w:cs="Times New Roman"/>
                <w:sz w:val="24"/>
                <w:szCs w:val="24"/>
              </w:rPr>
            </w:pPr>
            <w:bookmarkStart w:id="1" w:name="bookmark=id.gjdgxs" w:colFirst="0" w:colLast="0"/>
            <w:bookmarkEnd w:id="1"/>
            <w:r w:rsidRPr="006B3AE0">
              <w:rPr>
                <w:rFonts w:ascii="Times New Roman" w:eastAsia="Times New Roman" w:hAnsi="Times New Roman" w:cs="Times New Roman"/>
                <w:sz w:val="24"/>
                <w:szCs w:val="24"/>
              </w:rPr>
              <w:t xml:space="preserve">   2020 -    -     Nr. </w:t>
            </w:r>
            <w:bookmarkStart w:id="2" w:name="bookmark=id.30j0zll" w:colFirst="0" w:colLast="0"/>
            <w:bookmarkEnd w:id="2"/>
            <w:r w:rsidRPr="006B3AE0">
              <w:rPr>
                <w:rFonts w:ascii="Times New Roman" w:eastAsia="Times New Roman" w:hAnsi="Times New Roman" w:cs="Times New Roman"/>
                <w:sz w:val="24"/>
                <w:szCs w:val="24"/>
              </w:rPr>
              <w:t>     </w:t>
            </w:r>
          </w:p>
          <w:p w14:paraId="008B3C2B" w14:textId="17439A4D" w:rsidR="00AC2A14" w:rsidRPr="006B3AE0" w:rsidRDefault="0028254D">
            <w:pPr>
              <w:spacing w:after="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21A85" w:rsidRPr="006B3AE0">
              <w:rPr>
                <w:rFonts w:ascii="Times New Roman" w:eastAsia="Times New Roman" w:hAnsi="Times New Roman" w:cs="Times New Roman"/>
                <w:sz w:val="24"/>
                <w:szCs w:val="24"/>
              </w:rPr>
              <w:t>Į       </w:t>
            </w:r>
          </w:p>
        </w:tc>
      </w:tr>
    </w:tbl>
    <w:p w14:paraId="467CEE1B" w14:textId="77777777" w:rsidR="00AC2A14" w:rsidRPr="006B3AE0" w:rsidRDefault="00AC2A14">
      <w:pPr>
        <w:spacing w:after="20"/>
        <w:rPr>
          <w:rFonts w:ascii="Times New Roman" w:eastAsia="Times New Roman" w:hAnsi="Times New Roman" w:cs="Times New Roman"/>
          <w:sz w:val="24"/>
          <w:szCs w:val="24"/>
        </w:rPr>
      </w:pPr>
    </w:p>
    <w:p w14:paraId="41C766E3" w14:textId="77777777" w:rsidR="00AC2A14" w:rsidRPr="006B3AE0" w:rsidRDefault="00AC2A14">
      <w:pPr>
        <w:spacing w:after="20"/>
        <w:rPr>
          <w:rFonts w:ascii="Times New Roman" w:eastAsia="Times New Roman" w:hAnsi="Times New Roman" w:cs="Times New Roman"/>
          <w:sz w:val="24"/>
          <w:szCs w:val="24"/>
        </w:rPr>
      </w:pPr>
    </w:p>
    <w:tbl>
      <w:tblPr>
        <w:tblStyle w:val="a0"/>
        <w:tblW w:w="9855" w:type="dxa"/>
        <w:tblInd w:w="0" w:type="dxa"/>
        <w:tblLayout w:type="fixed"/>
        <w:tblLook w:val="0000" w:firstRow="0" w:lastRow="0" w:firstColumn="0" w:lastColumn="0" w:noHBand="0" w:noVBand="0"/>
      </w:tblPr>
      <w:tblGrid>
        <w:gridCol w:w="9855"/>
      </w:tblGrid>
      <w:tr w:rsidR="00AC2A14" w:rsidRPr="006B3AE0" w14:paraId="66211BCF" w14:textId="77777777">
        <w:tc>
          <w:tcPr>
            <w:tcW w:w="9855" w:type="dxa"/>
          </w:tcPr>
          <w:p w14:paraId="19C2ED95" w14:textId="2D79846E" w:rsidR="00AC2A14" w:rsidRPr="006B3AE0" w:rsidRDefault="00321A85" w:rsidP="006B3AE0">
            <w:pPr>
              <w:spacing w:after="20"/>
              <w:rPr>
                <w:rFonts w:ascii="Times New Roman" w:eastAsia="Times New Roman" w:hAnsi="Times New Roman" w:cs="Times New Roman"/>
                <w:b/>
                <w:smallCaps/>
                <w:sz w:val="24"/>
                <w:szCs w:val="24"/>
              </w:rPr>
            </w:pPr>
            <w:r w:rsidRPr="006B3AE0">
              <w:rPr>
                <w:rFonts w:ascii="Times New Roman" w:eastAsia="Times New Roman" w:hAnsi="Times New Roman" w:cs="Times New Roman"/>
                <w:b/>
                <w:sz w:val="24"/>
                <w:szCs w:val="24"/>
              </w:rPr>
              <w:t xml:space="preserve">DĖL </w:t>
            </w:r>
            <w:r w:rsidRPr="006B3AE0">
              <w:rPr>
                <w:rFonts w:ascii="Times New Roman" w:eastAsia="Times New Roman" w:hAnsi="Times New Roman" w:cs="Times New Roman"/>
                <w:b/>
                <w:smallCaps/>
                <w:sz w:val="24"/>
                <w:szCs w:val="24"/>
              </w:rPr>
              <w:t>UGDYMO ORGANIZAVIMO 2020</w:t>
            </w:r>
            <w:r w:rsidR="006B3AE0">
              <w:rPr>
                <w:rFonts w:ascii="Times New Roman" w:eastAsia="Times New Roman" w:hAnsi="Times New Roman" w:cs="Times New Roman"/>
                <w:b/>
                <w:smallCaps/>
                <w:sz w:val="24"/>
                <w:szCs w:val="24"/>
              </w:rPr>
              <w:t>–</w:t>
            </w:r>
            <w:r w:rsidRPr="006B3AE0">
              <w:rPr>
                <w:rFonts w:ascii="Times New Roman" w:eastAsia="Times New Roman" w:hAnsi="Times New Roman" w:cs="Times New Roman"/>
                <w:b/>
                <w:smallCaps/>
                <w:sz w:val="24"/>
                <w:szCs w:val="24"/>
              </w:rPr>
              <w:t>2021 MOKSLO METAIS</w:t>
            </w:r>
          </w:p>
        </w:tc>
      </w:tr>
    </w:tbl>
    <w:p w14:paraId="43F41C92" w14:textId="77777777" w:rsidR="00AC2A14" w:rsidRPr="006B3AE0" w:rsidRDefault="00AC2A14">
      <w:pPr>
        <w:spacing w:after="20"/>
        <w:jc w:val="both"/>
        <w:rPr>
          <w:rFonts w:ascii="Times New Roman" w:eastAsia="Times New Roman" w:hAnsi="Times New Roman" w:cs="Times New Roman"/>
          <w:sz w:val="24"/>
          <w:szCs w:val="24"/>
        </w:rPr>
      </w:pPr>
    </w:p>
    <w:p w14:paraId="06F8E9A7" w14:textId="77777777" w:rsidR="00AC2A14" w:rsidRPr="006B3AE0" w:rsidRDefault="00AC2A14">
      <w:pPr>
        <w:spacing w:after="20"/>
        <w:ind w:firstLine="1247"/>
        <w:jc w:val="both"/>
        <w:rPr>
          <w:rFonts w:ascii="Times New Roman" w:eastAsia="Times New Roman" w:hAnsi="Times New Roman" w:cs="Times New Roman"/>
          <w:sz w:val="24"/>
          <w:szCs w:val="24"/>
        </w:rPr>
        <w:sectPr w:rsidR="00AC2A14" w:rsidRPr="006B3AE0" w:rsidSect="00252732">
          <w:headerReference w:type="default" r:id="rId14"/>
          <w:footerReference w:type="even" r:id="rId15"/>
          <w:footerReference w:type="default" r:id="rId16"/>
          <w:footerReference w:type="first" r:id="rId17"/>
          <w:pgSz w:w="11907" w:h="16840"/>
          <w:pgMar w:top="1134" w:right="567" w:bottom="1134" w:left="1701" w:header="289" w:footer="720" w:gutter="0"/>
          <w:pgNumType w:start="1"/>
          <w:cols w:space="720" w:equalWidth="0">
            <w:col w:w="9355"/>
          </w:cols>
          <w:titlePg/>
        </w:sectPr>
      </w:pPr>
    </w:p>
    <w:p w14:paraId="65631F28" w14:textId="06AD52FC" w:rsidR="00572A44" w:rsidRPr="006B3AE0" w:rsidRDefault="00790ABF" w:rsidP="00790ABF">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lastRenderedPageBreak/>
        <w:t>Rengiantis naujiems 2020</w:t>
      </w:r>
      <w:r w:rsid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2021 mokslo metams Švietimo, mokslo ir sporto ministerija atliko būtinus teisės aktų pakeitimus</w:t>
      </w:r>
      <w:r w:rsidR="00572A44" w:rsidRPr="006B3AE0">
        <w:rPr>
          <w:rFonts w:ascii="Times New Roman" w:eastAsia="Times New Roman" w:hAnsi="Times New Roman" w:cs="Times New Roman"/>
          <w:sz w:val="24"/>
          <w:szCs w:val="24"/>
        </w:rPr>
        <w:t>, siek</w:t>
      </w:r>
      <w:r w:rsidR="006B3AE0">
        <w:rPr>
          <w:rFonts w:ascii="Times New Roman" w:eastAsia="Times New Roman" w:hAnsi="Times New Roman" w:cs="Times New Roman"/>
          <w:sz w:val="24"/>
          <w:szCs w:val="24"/>
        </w:rPr>
        <w:t>dama</w:t>
      </w:r>
      <w:r w:rsidR="00572A44" w:rsidRPr="006B3AE0">
        <w:rPr>
          <w:rFonts w:ascii="Times New Roman" w:eastAsia="Times New Roman" w:hAnsi="Times New Roman" w:cs="Times New Roman"/>
          <w:sz w:val="24"/>
          <w:szCs w:val="24"/>
        </w:rPr>
        <w:t xml:space="preserve"> reglamentuoti </w:t>
      </w:r>
      <w:r w:rsidRPr="006B3AE0">
        <w:rPr>
          <w:rFonts w:ascii="Times New Roman" w:eastAsia="Times New Roman" w:hAnsi="Times New Roman" w:cs="Times New Roman"/>
          <w:sz w:val="24"/>
          <w:szCs w:val="24"/>
        </w:rPr>
        <w:t xml:space="preserve">ugdymo proceso organizavimą, </w:t>
      </w:r>
      <w:r w:rsidR="00572A44" w:rsidRPr="006B3AE0">
        <w:rPr>
          <w:rFonts w:ascii="Times New Roman" w:eastAsia="Times New Roman" w:hAnsi="Times New Roman" w:cs="Times New Roman"/>
          <w:sz w:val="24"/>
          <w:szCs w:val="24"/>
        </w:rPr>
        <w:t>švietimo pagalbos teikim</w:t>
      </w:r>
      <w:r w:rsidRPr="006B3AE0">
        <w:rPr>
          <w:rFonts w:ascii="Times New Roman" w:eastAsia="Times New Roman" w:hAnsi="Times New Roman" w:cs="Times New Roman"/>
          <w:sz w:val="24"/>
          <w:szCs w:val="24"/>
        </w:rPr>
        <w:t>ą</w:t>
      </w:r>
      <w:r w:rsidR="00572A44" w:rsidRPr="006B3AE0">
        <w:rPr>
          <w:rFonts w:ascii="Times New Roman" w:eastAsia="Times New Roman" w:hAnsi="Times New Roman" w:cs="Times New Roman"/>
          <w:sz w:val="24"/>
          <w:szCs w:val="24"/>
        </w:rPr>
        <w:t xml:space="preserve">, mokyklos vaiko gerovės komisijos, pedagoginių psichologinių ar švietimo pagalbos tarnybų (toliau </w:t>
      </w:r>
      <w:r w:rsidR="009902A6"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w:t>
      </w:r>
      <w:r w:rsidR="00572A44" w:rsidRPr="006B3AE0">
        <w:rPr>
          <w:rFonts w:ascii="Times New Roman" w:eastAsia="Times New Roman" w:hAnsi="Times New Roman" w:cs="Times New Roman"/>
          <w:sz w:val="24"/>
          <w:szCs w:val="24"/>
        </w:rPr>
        <w:t>tarnybos) darbo sąlygas karantino, ekstremalios situacijos, ekstremalaus įvykio ar įvykio (ekstremali temperatūra, gaisras, potvynis, pūga ir kt.), keliančio pavojų mokinių sveikatai ir gyvybei</w:t>
      </w:r>
      <w:r w:rsidR="0028254D">
        <w:rPr>
          <w:rFonts w:ascii="Times New Roman" w:eastAsia="Times New Roman" w:hAnsi="Times New Roman" w:cs="Times New Roman"/>
          <w:sz w:val="24"/>
          <w:szCs w:val="24"/>
        </w:rPr>
        <w:t>,</w:t>
      </w:r>
      <w:r w:rsidR="00572A44" w:rsidRPr="006B3AE0">
        <w:rPr>
          <w:rFonts w:ascii="Times New Roman" w:eastAsia="Times New Roman" w:hAnsi="Times New Roman" w:cs="Times New Roman"/>
          <w:sz w:val="24"/>
          <w:szCs w:val="24"/>
        </w:rPr>
        <w:t xml:space="preserve"> laikotarpiu.</w:t>
      </w:r>
    </w:p>
    <w:p w14:paraId="6C2F9995" w14:textId="19E43EF4" w:rsidR="00224A2F" w:rsidRPr="006B3AE0" w:rsidRDefault="005D79B2" w:rsidP="009902A6">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b/>
          <w:i/>
          <w:sz w:val="24"/>
          <w:szCs w:val="24"/>
        </w:rPr>
        <w:t>Priešmokyklini</w:t>
      </w:r>
      <w:r w:rsidR="00790ABF" w:rsidRPr="006B3AE0">
        <w:rPr>
          <w:rFonts w:ascii="Times New Roman" w:eastAsia="Times New Roman" w:hAnsi="Times New Roman" w:cs="Times New Roman"/>
          <w:b/>
          <w:i/>
          <w:sz w:val="24"/>
          <w:szCs w:val="24"/>
        </w:rPr>
        <w:t>s ugdymas</w:t>
      </w:r>
      <w:r w:rsidRPr="006B3AE0">
        <w:rPr>
          <w:rFonts w:ascii="Times New Roman" w:eastAsia="Times New Roman" w:hAnsi="Times New Roman" w:cs="Times New Roman"/>
          <w:b/>
          <w:i/>
          <w:sz w:val="24"/>
          <w:szCs w:val="24"/>
        </w:rPr>
        <w:t>.</w:t>
      </w:r>
      <w:r w:rsidRPr="006B3AE0">
        <w:rPr>
          <w:rFonts w:ascii="Times New Roman" w:eastAsia="Times New Roman" w:hAnsi="Times New Roman" w:cs="Times New Roman"/>
          <w:sz w:val="24"/>
          <w:szCs w:val="24"/>
        </w:rPr>
        <w:t xml:space="preserve"> </w:t>
      </w:r>
      <w:r w:rsidR="00790ABF" w:rsidRPr="006B3AE0">
        <w:rPr>
          <w:rFonts w:ascii="Times New Roman" w:eastAsia="Times New Roman" w:hAnsi="Times New Roman" w:cs="Times New Roman"/>
          <w:sz w:val="24"/>
          <w:szCs w:val="24"/>
        </w:rPr>
        <w:t>Š</w:t>
      </w:r>
      <w:r w:rsidR="00790ABF" w:rsidRPr="006B3AE0">
        <w:rPr>
          <w:rFonts w:ascii="Times New Roman" w:hAnsi="Times New Roman" w:cs="Times New Roman"/>
          <w:sz w:val="24"/>
        </w:rPr>
        <w:t xml:space="preserve">vietimo, mokslo ir sporto ministro </w:t>
      </w:r>
      <w:r w:rsidRPr="006B3AE0">
        <w:rPr>
          <w:rFonts w:ascii="Times New Roman" w:eastAsia="Times New Roman" w:hAnsi="Times New Roman" w:cs="Times New Roman"/>
          <w:sz w:val="24"/>
          <w:szCs w:val="24"/>
        </w:rPr>
        <w:t xml:space="preserve">2020 rugpjūčio 10 d. </w:t>
      </w:r>
      <w:r w:rsidRPr="006B3AE0">
        <w:rPr>
          <w:rFonts w:ascii="Times New Roman" w:hAnsi="Times New Roman" w:cs="Times New Roman"/>
          <w:sz w:val="24"/>
        </w:rPr>
        <w:t xml:space="preserve">įsakymu Nr. V-1193 </w:t>
      </w:r>
      <w:r w:rsidRPr="006B3AE0">
        <w:rPr>
          <w:rFonts w:ascii="Times New Roman" w:eastAsia="Times New Roman" w:hAnsi="Times New Roman" w:cs="Times New Roman"/>
          <w:sz w:val="24"/>
          <w:szCs w:val="24"/>
        </w:rPr>
        <w:t>„</w:t>
      </w:r>
      <w:r w:rsidR="00066831" w:rsidRPr="006B3AE0">
        <w:rPr>
          <w:rFonts w:ascii="Times New Roman" w:eastAsia="Times New Roman" w:hAnsi="Times New Roman" w:cs="Times New Roman"/>
          <w:sz w:val="24"/>
          <w:szCs w:val="24"/>
        </w:rPr>
        <w:t xml:space="preserve">Dėl </w:t>
      </w:r>
      <w:r w:rsidR="00224A2F" w:rsidRPr="006B3AE0">
        <w:rPr>
          <w:rFonts w:ascii="Times New Roman" w:eastAsia="Times New Roman" w:hAnsi="Times New Roman" w:cs="Times New Roman"/>
          <w:sz w:val="24"/>
          <w:szCs w:val="24"/>
        </w:rPr>
        <w:t>Lietuvos Respublikos švietimo ir mokslo ministro</w:t>
      </w:r>
      <w:r w:rsidR="00066831" w:rsidRPr="006B3AE0">
        <w:rPr>
          <w:rFonts w:ascii="Times New Roman" w:eastAsia="Times New Roman" w:hAnsi="Times New Roman" w:cs="Times New Roman"/>
          <w:sz w:val="24"/>
          <w:szCs w:val="24"/>
        </w:rPr>
        <w:t xml:space="preserve"> 2013 m. lapkričio 21 d. įsakymo</w:t>
      </w:r>
      <w:r w:rsidR="00224A2F" w:rsidRPr="006B3AE0">
        <w:rPr>
          <w:rFonts w:ascii="Times New Roman" w:eastAsia="Times New Roman" w:hAnsi="Times New Roman" w:cs="Times New Roman"/>
          <w:sz w:val="24"/>
          <w:szCs w:val="24"/>
        </w:rPr>
        <w:t xml:space="preserve"> Nr. V-1106 „</w:t>
      </w:r>
      <w:r w:rsidRPr="006B3AE0">
        <w:rPr>
          <w:rFonts w:ascii="Times New Roman" w:eastAsia="Times New Roman" w:hAnsi="Times New Roman" w:cs="Times New Roman"/>
          <w:sz w:val="24"/>
          <w:szCs w:val="24"/>
        </w:rPr>
        <w:t>Dėl Priešmokyklinio ugdymo tvarkos aprašo patvirtinimo“</w:t>
      </w:r>
      <w:r w:rsidR="00224A2F" w:rsidRPr="006B3AE0">
        <w:rPr>
          <w:rFonts w:ascii="Times New Roman" w:eastAsia="Times New Roman" w:hAnsi="Times New Roman" w:cs="Times New Roman"/>
          <w:sz w:val="24"/>
          <w:szCs w:val="24"/>
        </w:rPr>
        <w:t xml:space="preserve"> pakeitimo“, patvirtinti</w:t>
      </w:r>
      <w:r w:rsidRPr="006B3AE0">
        <w:rPr>
          <w:rFonts w:ascii="Times New Roman" w:eastAsia="Times New Roman" w:hAnsi="Times New Roman" w:cs="Times New Roman"/>
          <w:sz w:val="24"/>
          <w:szCs w:val="24"/>
        </w:rPr>
        <w:t xml:space="preserve"> </w:t>
      </w:r>
      <w:r w:rsidR="00790ABF" w:rsidRPr="006B3AE0">
        <w:rPr>
          <w:rFonts w:ascii="Times New Roman" w:eastAsia="Times New Roman" w:hAnsi="Times New Roman" w:cs="Times New Roman"/>
          <w:sz w:val="24"/>
          <w:szCs w:val="24"/>
        </w:rPr>
        <w:t xml:space="preserve">šie </w:t>
      </w:r>
      <w:r w:rsidR="00224A2F" w:rsidRPr="006B3AE0">
        <w:rPr>
          <w:rFonts w:ascii="Times New Roman" w:eastAsia="Times New Roman" w:hAnsi="Times New Roman" w:cs="Times New Roman"/>
          <w:i/>
          <w:sz w:val="24"/>
          <w:szCs w:val="24"/>
        </w:rPr>
        <w:t>Priešmokyklinio ugdymo tvarkos aprašo</w:t>
      </w:r>
      <w:r w:rsidR="00224A2F" w:rsidRPr="006B3AE0">
        <w:rPr>
          <w:rFonts w:ascii="Times New Roman" w:eastAsia="Times New Roman" w:hAnsi="Times New Roman" w:cs="Times New Roman"/>
          <w:sz w:val="24"/>
          <w:szCs w:val="24"/>
        </w:rPr>
        <w:t xml:space="preserve"> (toliau – PUTA) pakeitimai:</w:t>
      </w:r>
    </w:p>
    <w:p w14:paraId="75B031D2" w14:textId="7AC3A2D1" w:rsidR="00B8427B" w:rsidRPr="006B3AE0" w:rsidRDefault="00B8427B"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PUTA papildytas IV skyriumi „</w:t>
      </w:r>
      <w:r w:rsidRPr="006B3AE0">
        <w:rPr>
          <w:rFonts w:ascii="Times New Roman" w:eastAsia="Times New Roman" w:hAnsi="Times New Roman" w:cs="Times New Roman"/>
          <w:bCs/>
          <w:sz w:val="24"/>
          <w:szCs w:val="24"/>
        </w:rPr>
        <w:t>Priešmokyklinio ugdymo organizavimas karantino, ekstremalios situacijos, ekstremalaus įvykio ar įvykio, keliančio pavojų mokinių sveikatai ir gyvybei, laikotarpiu arba esant aplinkybėms mokykloje, dėl kurių ugdymo procesas negali būti organizuojamas kasdieniu mokymo proceso organizavimo būdu“, kuriame reglamentuoti savivaldybių bei mokyklų veiksmai esant ypatingoms aplinkybėms;</w:t>
      </w:r>
    </w:p>
    <w:p w14:paraId="01D26C27" w14:textId="5EBC37A9" w:rsidR="00953A01" w:rsidRPr="006B3AE0" w:rsidRDefault="00703CEB"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įsigaliojus</w:t>
      </w:r>
      <w:r w:rsidR="00953A01" w:rsidRPr="006B3AE0">
        <w:rPr>
          <w:rFonts w:ascii="Times New Roman" w:eastAsia="Times New Roman" w:hAnsi="Times New Roman" w:cs="Times New Roman"/>
          <w:sz w:val="24"/>
          <w:szCs w:val="24"/>
        </w:rPr>
        <w:t xml:space="preserve"> </w:t>
      </w:r>
      <w:r w:rsidR="00066831" w:rsidRPr="006B3AE0">
        <w:rPr>
          <w:rFonts w:ascii="Times New Roman" w:eastAsia="Times New Roman" w:hAnsi="Times New Roman" w:cs="Times New Roman"/>
          <w:sz w:val="24"/>
          <w:szCs w:val="24"/>
        </w:rPr>
        <w:t xml:space="preserve">Ugdymosi šeimoje įgyvendinimo tvarkos aprašui, patvirtintam </w:t>
      </w:r>
      <w:r w:rsidR="00953A01" w:rsidRPr="006B3AE0">
        <w:rPr>
          <w:rFonts w:ascii="Times New Roman" w:eastAsia="Times New Roman" w:hAnsi="Times New Roman" w:cs="Times New Roman"/>
          <w:sz w:val="24"/>
          <w:szCs w:val="24"/>
        </w:rPr>
        <w:t xml:space="preserve">Lietuvos Respublikos Vyriausybės 2020 m. gegužės 20 d. nutarimu Nr. 504 „Dėl Ugdymosi šeimoje įgyvendinimo tvarkos aprašo patvirtinimo“, </w:t>
      </w:r>
      <w:r w:rsidRPr="006B3AE0">
        <w:rPr>
          <w:rFonts w:ascii="Times New Roman" w:eastAsia="Times New Roman" w:hAnsi="Times New Roman" w:cs="Times New Roman"/>
          <w:sz w:val="24"/>
          <w:szCs w:val="24"/>
        </w:rPr>
        <w:t>PUTA papildyta</w:t>
      </w:r>
      <w:r w:rsidR="00066831" w:rsidRPr="006B3AE0">
        <w:rPr>
          <w:rFonts w:ascii="Times New Roman" w:eastAsia="Times New Roman" w:hAnsi="Times New Roman" w:cs="Times New Roman"/>
          <w:sz w:val="24"/>
          <w:szCs w:val="24"/>
        </w:rPr>
        <w:t>s</w:t>
      </w:r>
      <w:r w:rsidRPr="006B3AE0">
        <w:rPr>
          <w:rFonts w:ascii="Times New Roman" w:eastAsia="Times New Roman" w:hAnsi="Times New Roman" w:cs="Times New Roman"/>
          <w:sz w:val="24"/>
          <w:szCs w:val="24"/>
        </w:rPr>
        <w:t xml:space="preserve"> nauju punktu, kuriuo gali būti sudaromos</w:t>
      </w:r>
      <w:r w:rsidR="00953A01" w:rsidRPr="006B3AE0">
        <w:rPr>
          <w:rFonts w:ascii="Times New Roman" w:eastAsia="Times New Roman" w:hAnsi="Times New Roman" w:cs="Times New Roman"/>
          <w:sz w:val="24"/>
          <w:szCs w:val="24"/>
        </w:rPr>
        <w:t xml:space="preserve"> galimybės vaikams, ugdomiems pagal </w:t>
      </w:r>
      <w:r w:rsidR="00790ABF" w:rsidRPr="006B3AE0">
        <w:rPr>
          <w:rFonts w:ascii="Times New Roman" w:eastAsia="Times New Roman" w:hAnsi="Times New Roman" w:cs="Times New Roman"/>
          <w:sz w:val="24"/>
          <w:szCs w:val="24"/>
        </w:rPr>
        <w:t>Priešmokyklinio ugdymo p</w:t>
      </w:r>
      <w:r w:rsidRPr="006B3AE0">
        <w:rPr>
          <w:rFonts w:ascii="Times New Roman" w:eastAsia="Times New Roman" w:hAnsi="Times New Roman" w:cs="Times New Roman"/>
          <w:sz w:val="24"/>
          <w:szCs w:val="24"/>
        </w:rPr>
        <w:t>rogramą, tėvų (globėjų) prašymu ugdytis šeimoje;</w:t>
      </w:r>
    </w:p>
    <w:p w14:paraId="72A20E72" w14:textId="78F5CC07" w:rsidR="00953A01" w:rsidRPr="006B3AE0" w:rsidRDefault="00804B45"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norint pagreitinti</w:t>
      </w:r>
      <w:r w:rsidR="00703CEB" w:rsidRPr="006B3AE0">
        <w:rPr>
          <w:rFonts w:ascii="Times New Roman" w:eastAsia="Times New Roman" w:hAnsi="Times New Roman" w:cs="Times New Roman"/>
          <w:sz w:val="24"/>
          <w:szCs w:val="24"/>
        </w:rPr>
        <w:t xml:space="preserve"> </w:t>
      </w:r>
      <w:r w:rsidR="005333FD" w:rsidRPr="006B3AE0">
        <w:rPr>
          <w:rFonts w:ascii="Times New Roman" w:eastAsia="Times New Roman" w:hAnsi="Times New Roman" w:cs="Times New Roman"/>
          <w:sz w:val="24"/>
          <w:szCs w:val="24"/>
        </w:rPr>
        <w:t>m</w:t>
      </w:r>
      <w:r w:rsidR="00703CEB" w:rsidRPr="006B3AE0">
        <w:rPr>
          <w:rFonts w:ascii="Times New Roman" w:eastAsia="Times New Roman" w:hAnsi="Times New Roman" w:cs="Times New Roman"/>
          <w:sz w:val="24"/>
          <w:szCs w:val="24"/>
        </w:rPr>
        <w:t>okyklos savininko teises ir pareigas įgyvendinan</w:t>
      </w:r>
      <w:r w:rsidR="0028254D">
        <w:rPr>
          <w:rFonts w:ascii="Times New Roman" w:eastAsia="Times New Roman" w:hAnsi="Times New Roman" w:cs="Times New Roman"/>
          <w:sz w:val="24"/>
          <w:szCs w:val="24"/>
        </w:rPr>
        <w:t>čios</w:t>
      </w:r>
      <w:r w:rsidR="00703CEB" w:rsidRPr="006B3AE0">
        <w:rPr>
          <w:rFonts w:ascii="Times New Roman" w:eastAsia="Times New Roman" w:hAnsi="Times New Roman" w:cs="Times New Roman"/>
          <w:sz w:val="24"/>
          <w:szCs w:val="24"/>
        </w:rPr>
        <w:t xml:space="preserve"> institucijos</w:t>
      </w:r>
      <w:r w:rsidRPr="006B3AE0">
        <w:rPr>
          <w:rFonts w:ascii="Times New Roman" w:eastAsia="Times New Roman" w:hAnsi="Times New Roman" w:cs="Times New Roman"/>
          <w:sz w:val="24"/>
          <w:szCs w:val="24"/>
        </w:rPr>
        <w:t>, savivaldybės vykdomosios institucijos, dalyvių susirinkimo (savininko</w:t>
      </w:r>
      <w:r w:rsidR="00703CEB" w:rsidRP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 xml:space="preserve">sprendimų priėmimą, patikslintas PUTA 7.1 punktas, kuriuo vadovaujantis yra galimybė kasmet tvirtinti ne visus </w:t>
      </w:r>
      <w:r w:rsidR="00066831" w:rsidRPr="006B3AE0">
        <w:rPr>
          <w:rFonts w:ascii="Times New Roman" w:eastAsia="Times New Roman" w:hAnsi="Times New Roman" w:cs="Times New Roman"/>
          <w:sz w:val="24"/>
          <w:szCs w:val="24"/>
        </w:rPr>
        <w:t xml:space="preserve">priešmokyklinio ugdymo organizavimo modelius, bet tik </w:t>
      </w:r>
      <w:r w:rsidR="00703CEB" w:rsidRPr="006B3AE0">
        <w:rPr>
          <w:rFonts w:ascii="Times New Roman" w:eastAsia="Times New Roman" w:hAnsi="Times New Roman" w:cs="Times New Roman"/>
          <w:sz w:val="24"/>
          <w:szCs w:val="24"/>
        </w:rPr>
        <w:t>pasirinktą</w:t>
      </w:r>
      <w:r w:rsidR="006B3AE0">
        <w:rPr>
          <w:rFonts w:ascii="Times New Roman" w:eastAsia="Times New Roman" w:hAnsi="Times New Roman" w:cs="Times New Roman"/>
          <w:sz w:val="24"/>
          <w:szCs w:val="24"/>
        </w:rPr>
        <w:t xml:space="preserve"> </w:t>
      </w:r>
      <w:r w:rsidR="00703CEB" w:rsidRPr="006B3AE0">
        <w:rPr>
          <w:rFonts w:ascii="Times New Roman" w:eastAsia="Times New Roman" w:hAnsi="Times New Roman" w:cs="Times New Roman"/>
          <w:sz w:val="24"/>
          <w:szCs w:val="24"/>
        </w:rPr>
        <w:t>(-</w:t>
      </w:r>
      <w:proofErr w:type="spellStart"/>
      <w:r w:rsidR="00703CEB" w:rsidRPr="006B3AE0">
        <w:rPr>
          <w:rFonts w:ascii="Times New Roman" w:eastAsia="Times New Roman" w:hAnsi="Times New Roman" w:cs="Times New Roman"/>
          <w:sz w:val="24"/>
          <w:szCs w:val="24"/>
        </w:rPr>
        <w:t>us</w:t>
      </w:r>
      <w:proofErr w:type="spellEnd"/>
      <w:r w:rsidR="00703CEB"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konkretų</w:t>
      </w:r>
      <w:r w:rsid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w:t>
      </w:r>
      <w:proofErr w:type="spellStart"/>
      <w:r w:rsidR="00066831" w:rsidRPr="000D20C6">
        <w:rPr>
          <w:rFonts w:ascii="Times New Roman" w:eastAsia="Times New Roman" w:hAnsi="Times New Roman" w:cs="Times New Roman"/>
          <w:sz w:val="24"/>
          <w:szCs w:val="24"/>
        </w:rPr>
        <w:t>č</w:t>
      </w:r>
      <w:r w:rsidRPr="000D20C6">
        <w:rPr>
          <w:rFonts w:ascii="Times New Roman" w:eastAsia="Times New Roman" w:hAnsi="Times New Roman" w:cs="Times New Roman"/>
          <w:sz w:val="24"/>
          <w:szCs w:val="24"/>
        </w:rPr>
        <w:t>ius</w:t>
      </w:r>
      <w:proofErr w:type="spellEnd"/>
      <w:r w:rsidRPr="000D20C6">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w:t>
      </w:r>
      <w:r w:rsidR="00066831" w:rsidRPr="006B3AE0">
        <w:rPr>
          <w:rFonts w:ascii="Times New Roman" w:eastAsia="Times New Roman" w:hAnsi="Times New Roman" w:cs="Times New Roman"/>
          <w:sz w:val="24"/>
          <w:szCs w:val="24"/>
        </w:rPr>
        <w:t>priešmokyklinio ugdymo organizavimo m</w:t>
      </w:r>
      <w:r w:rsidRPr="006B3AE0">
        <w:rPr>
          <w:rFonts w:ascii="Times New Roman" w:eastAsia="Times New Roman" w:hAnsi="Times New Roman" w:cs="Times New Roman"/>
          <w:sz w:val="24"/>
          <w:szCs w:val="24"/>
        </w:rPr>
        <w:t>odelį</w:t>
      </w:r>
      <w:r w:rsid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w:t>
      </w:r>
      <w:proofErr w:type="spellStart"/>
      <w:r w:rsidRPr="006B3AE0">
        <w:rPr>
          <w:rFonts w:ascii="Times New Roman" w:eastAsia="Times New Roman" w:hAnsi="Times New Roman" w:cs="Times New Roman"/>
          <w:sz w:val="24"/>
          <w:szCs w:val="24"/>
        </w:rPr>
        <w:t>ius</w:t>
      </w:r>
      <w:proofErr w:type="spellEnd"/>
      <w:r w:rsidRPr="006B3AE0">
        <w:rPr>
          <w:rFonts w:ascii="Times New Roman" w:eastAsia="Times New Roman" w:hAnsi="Times New Roman" w:cs="Times New Roman"/>
          <w:sz w:val="24"/>
          <w:szCs w:val="24"/>
        </w:rPr>
        <w:t>)</w:t>
      </w:r>
      <w:r w:rsidR="00703CEB" w:rsidRPr="006B3AE0">
        <w:rPr>
          <w:rFonts w:ascii="Times New Roman" w:eastAsia="Times New Roman" w:hAnsi="Times New Roman" w:cs="Times New Roman"/>
          <w:sz w:val="24"/>
          <w:szCs w:val="24"/>
        </w:rPr>
        <w:t>;</w:t>
      </w:r>
    </w:p>
    <w:p w14:paraId="0B12E1C3" w14:textId="08A116D7" w:rsidR="00804B45" w:rsidRPr="006B3AE0" w:rsidRDefault="00B8427B" w:rsidP="00B8427B">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siekiant aiškumo dėl vienų metų ugdymo, PUTA papildyta nauju punktu, kad pagal Priešmokyklinio ugdymo bendrąją programą vaikas antrus metus nėra ugdomas</w:t>
      </w:r>
      <w:r w:rsidR="009C5411" w:rsidRPr="006B3AE0">
        <w:rPr>
          <w:rFonts w:ascii="Times New Roman" w:eastAsia="Times New Roman" w:hAnsi="Times New Roman" w:cs="Times New Roman"/>
          <w:bCs/>
          <w:sz w:val="24"/>
          <w:szCs w:val="24"/>
        </w:rPr>
        <w:t>.</w:t>
      </w:r>
    </w:p>
    <w:p w14:paraId="057D48B8" w14:textId="26F5F7F8" w:rsidR="00066831" w:rsidRPr="006B3AE0" w:rsidRDefault="00790ABF" w:rsidP="00066831">
      <w:pPr>
        <w:spacing w:after="20"/>
        <w:ind w:firstLine="851"/>
        <w:jc w:val="both"/>
        <w:rPr>
          <w:rFonts w:ascii="Times New Roman" w:hAnsi="Times New Roman" w:cs="Times New Roman"/>
          <w:sz w:val="24"/>
          <w:szCs w:val="24"/>
        </w:rPr>
      </w:pPr>
      <w:r w:rsidRPr="006B3AE0">
        <w:rPr>
          <w:rFonts w:ascii="Times New Roman" w:eastAsia="Times New Roman" w:hAnsi="Times New Roman" w:cs="Times New Roman"/>
          <w:b/>
          <w:i/>
          <w:sz w:val="24"/>
          <w:szCs w:val="24"/>
        </w:rPr>
        <w:t>Bendrasis ugdymas</w:t>
      </w:r>
      <w:r w:rsidR="00A1643B" w:rsidRPr="006B3AE0">
        <w:rPr>
          <w:rFonts w:ascii="Times New Roman" w:eastAsia="Times New Roman" w:hAnsi="Times New Roman" w:cs="Times New Roman"/>
          <w:b/>
          <w:sz w:val="24"/>
          <w:szCs w:val="24"/>
        </w:rPr>
        <w:t>.</w:t>
      </w:r>
      <w:r w:rsidR="00A1643B" w:rsidRP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Š</w:t>
      </w:r>
      <w:r w:rsidRPr="006B3AE0">
        <w:rPr>
          <w:rFonts w:ascii="Times New Roman" w:hAnsi="Times New Roman" w:cs="Times New Roman"/>
          <w:sz w:val="24"/>
        </w:rPr>
        <w:t xml:space="preserve">vietimo, mokslo ir sporto ministro </w:t>
      </w:r>
      <w:r w:rsidR="002F2534" w:rsidRPr="006B3AE0">
        <w:rPr>
          <w:rFonts w:ascii="Times New Roman" w:hAnsi="Times New Roman" w:cs="Times New Roman"/>
          <w:sz w:val="24"/>
        </w:rPr>
        <w:t xml:space="preserve">2020 m. rugpjūčio 4 d. įsakymu Nr. V-1152 „Dėl švietimo, mokslo ir sporto ministro 2019 m. balandžio 15 d. įsakymo Nr. V-413 „Dėl 2019–2020 ir 2020–2021 mokslo metų pradinio ugdymo programos bendrojo </w:t>
      </w:r>
      <w:r w:rsidR="002F2534" w:rsidRPr="006B3AE0">
        <w:rPr>
          <w:rFonts w:ascii="Times New Roman" w:hAnsi="Times New Roman" w:cs="Times New Roman"/>
          <w:sz w:val="24"/>
        </w:rPr>
        <w:lastRenderedPageBreak/>
        <w:t>ugdymo plano patvirtinimo“ pakeitimo</w:t>
      </w:r>
      <w:r w:rsidRPr="006B3AE0">
        <w:rPr>
          <w:rFonts w:ascii="Times New Roman" w:hAnsi="Times New Roman" w:cs="Times New Roman"/>
          <w:sz w:val="24"/>
        </w:rPr>
        <w:t>“</w:t>
      </w:r>
      <w:r w:rsidR="002F2534" w:rsidRPr="006B3AE0">
        <w:rPr>
          <w:rFonts w:ascii="Times New Roman" w:hAnsi="Times New Roman" w:cs="Times New Roman"/>
          <w:sz w:val="24"/>
          <w:szCs w:val="24"/>
        </w:rPr>
        <w:t xml:space="preserve">, patvirtinti </w:t>
      </w:r>
      <w:r w:rsidR="002F2534" w:rsidRPr="006B3AE0">
        <w:rPr>
          <w:rFonts w:ascii="Times New Roman" w:hAnsi="Times New Roman" w:cs="Times New Roman"/>
          <w:i/>
          <w:sz w:val="24"/>
          <w:szCs w:val="24"/>
        </w:rPr>
        <w:t>2019–2020 ir 2020–2021 metų pradinio ugdymo programos bendrojo ugdymo plano</w:t>
      </w:r>
      <w:r w:rsidR="002F2534" w:rsidRPr="006B3AE0">
        <w:rPr>
          <w:rFonts w:ascii="Times New Roman" w:hAnsi="Times New Roman" w:cs="Times New Roman"/>
          <w:sz w:val="24"/>
          <w:szCs w:val="24"/>
        </w:rPr>
        <w:t xml:space="preserve"> (toliau – PU BUP) pakeitimai</w:t>
      </w:r>
      <w:r w:rsidR="00066831" w:rsidRPr="006B3AE0">
        <w:rPr>
          <w:rFonts w:ascii="Times New Roman" w:hAnsi="Times New Roman" w:cs="Times New Roman"/>
          <w:sz w:val="24"/>
          <w:szCs w:val="24"/>
        </w:rPr>
        <w:t>.</w:t>
      </w:r>
      <w:r w:rsidR="002F2534" w:rsidRPr="006B3AE0">
        <w:rPr>
          <w:rFonts w:ascii="Times New Roman" w:hAnsi="Times New Roman" w:cs="Times New Roman"/>
          <w:sz w:val="24"/>
          <w:szCs w:val="24"/>
        </w:rPr>
        <w:t xml:space="preserve"> </w:t>
      </w:r>
    </w:p>
    <w:p w14:paraId="28604269" w14:textId="5E565EDE" w:rsidR="00066831" w:rsidRPr="006B3AE0" w:rsidRDefault="00066831" w:rsidP="00066831">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 xml:space="preserve">Švietimo, mokslo ir sporto ministro </w:t>
      </w:r>
      <w:r w:rsidR="00A1643B" w:rsidRPr="006B3AE0">
        <w:rPr>
          <w:rFonts w:ascii="Times New Roman" w:eastAsia="Times New Roman" w:hAnsi="Times New Roman" w:cs="Times New Roman"/>
          <w:sz w:val="24"/>
          <w:szCs w:val="24"/>
        </w:rPr>
        <w:t>2020 m. rugpjūčio 5 d. įsakymu Nr. V-1159 „Dėl švietimo, mokslo ir sporto ministro 2019 m. balandžio 15 d. įsakymo Nr. V-417 „Dėl 2019–2020 ir 2020–2021 mokslo metų pagrindinio ir vidurinio ugdymo programų bendrųjų ugdymo plan</w:t>
      </w:r>
      <w:r w:rsidR="0028254D">
        <w:rPr>
          <w:rFonts w:ascii="Times New Roman" w:eastAsia="Times New Roman" w:hAnsi="Times New Roman" w:cs="Times New Roman"/>
          <w:sz w:val="24"/>
          <w:szCs w:val="24"/>
        </w:rPr>
        <w:t>ų</w:t>
      </w:r>
      <w:r w:rsidR="00A1643B" w:rsidRPr="006B3AE0">
        <w:rPr>
          <w:rFonts w:ascii="Times New Roman" w:eastAsia="Times New Roman" w:hAnsi="Times New Roman" w:cs="Times New Roman"/>
          <w:sz w:val="24"/>
          <w:szCs w:val="24"/>
        </w:rPr>
        <w:t xml:space="preserve"> patvirtinimo“ pakeitimo</w:t>
      </w:r>
      <w:r w:rsidR="006B3AE0">
        <w:rPr>
          <w:rFonts w:ascii="Times New Roman" w:eastAsia="Times New Roman" w:hAnsi="Times New Roman" w:cs="Times New Roman"/>
          <w:sz w:val="24"/>
          <w:szCs w:val="24"/>
        </w:rPr>
        <w:t>“</w:t>
      </w:r>
      <w:r w:rsidR="00A1643B" w:rsidRPr="006B3AE0">
        <w:rPr>
          <w:rFonts w:ascii="Times New Roman" w:eastAsia="Times New Roman" w:hAnsi="Times New Roman" w:cs="Times New Roman"/>
          <w:sz w:val="24"/>
          <w:szCs w:val="24"/>
        </w:rPr>
        <w:t xml:space="preserve">, patvirtinti </w:t>
      </w:r>
      <w:r w:rsidR="00A1643B" w:rsidRPr="006B3AE0">
        <w:rPr>
          <w:rFonts w:ascii="Times New Roman" w:eastAsia="Times New Roman" w:hAnsi="Times New Roman" w:cs="Times New Roman"/>
          <w:i/>
          <w:sz w:val="24"/>
          <w:szCs w:val="24"/>
        </w:rPr>
        <w:t xml:space="preserve">2019–2020 ir 2020–2021 metų </w:t>
      </w:r>
      <w:r w:rsidRPr="006B3AE0">
        <w:rPr>
          <w:rFonts w:ascii="Times New Roman" w:eastAsia="Times New Roman" w:hAnsi="Times New Roman" w:cs="Times New Roman"/>
          <w:i/>
          <w:sz w:val="24"/>
          <w:szCs w:val="24"/>
        </w:rPr>
        <w:t>pagrindinio ir vidurinio ugdymo programų bendrųjų ugdymo planų</w:t>
      </w:r>
      <w:r w:rsidRPr="006B3AE0">
        <w:rPr>
          <w:rFonts w:ascii="Times New Roman" w:eastAsia="Times New Roman" w:hAnsi="Times New Roman" w:cs="Times New Roman"/>
          <w:sz w:val="24"/>
          <w:szCs w:val="24"/>
        </w:rPr>
        <w:t xml:space="preserve"> (toliau – BUP)</w:t>
      </w:r>
      <w:r w:rsidR="00A1643B" w:rsidRPr="006B3AE0">
        <w:rPr>
          <w:rFonts w:ascii="Times New Roman" w:eastAsia="Times New Roman" w:hAnsi="Times New Roman" w:cs="Times New Roman"/>
          <w:sz w:val="24"/>
          <w:szCs w:val="24"/>
        </w:rPr>
        <w:t xml:space="preserve"> pakeitimai</w:t>
      </w:r>
      <w:r w:rsidRPr="006B3AE0">
        <w:rPr>
          <w:rFonts w:ascii="Times New Roman" w:eastAsia="Times New Roman" w:hAnsi="Times New Roman" w:cs="Times New Roman"/>
          <w:sz w:val="24"/>
          <w:szCs w:val="24"/>
        </w:rPr>
        <w:t>.</w:t>
      </w:r>
    </w:p>
    <w:p w14:paraId="1E9D29EF" w14:textId="022D0926" w:rsidR="00AC2A14" w:rsidRPr="006B3AE0" w:rsidRDefault="00066831" w:rsidP="00066831">
      <w:pPr>
        <w:spacing w:after="20"/>
        <w:ind w:firstLine="851"/>
        <w:jc w:val="both"/>
        <w:rPr>
          <w:rFonts w:ascii="Times New Roman" w:eastAsia="Times New Roman" w:hAnsi="Times New Roman" w:cs="Times New Roman"/>
          <w:sz w:val="24"/>
          <w:szCs w:val="24"/>
          <w:highlight w:val="white"/>
        </w:rPr>
      </w:pPr>
      <w:r w:rsidRPr="006B3AE0">
        <w:rPr>
          <w:rFonts w:ascii="Times New Roman" w:eastAsia="Times New Roman" w:hAnsi="Times New Roman" w:cs="Times New Roman"/>
          <w:sz w:val="24"/>
          <w:szCs w:val="24"/>
        </w:rPr>
        <w:t>Šiuose dokumentuose</w:t>
      </w:r>
      <w:r w:rsidR="00A1643B" w:rsidRPr="006B3AE0">
        <w:rPr>
          <w:rFonts w:ascii="Times New Roman" w:eastAsia="Times New Roman" w:hAnsi="Times New Roman" w:cs="Times New Roman"/>
          <w:sz w:val="24"/>
          <w:szCs w:val="24"/>
        </w:rPr>
        <w:t>:</w:t>
      </w:r>
    </w:p>
    <w:p w14:paraId="0E5E8B05" w14:textId="4DD47B30" w:rsidR="00AC2A14" w:rsidRPr="006B3AE0" w:rsidRDefault="00066831"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p</w:t>
      </w:r>
      <w:r w:rsidR="00321A85" w:rsidRPr="006B3AE0">
        <w:rPr>
          <w:rFonts w:ascii="Times New Roman" w:eastAsia="Times New Roman" w:hAnsi="Times New Roman" w:cs="Times New Roman"/>
          <w:sz w:val="24"/>
          <w:szCs w:val="24"/>
        </w:rPr>
        <w:t xml:space="preserve">akeistas reguliavimas dėl ugdymo proceso organizavimo oro temperatūrai esant 20 laipsnių šalčio ar žemesnei ir 30 laipsnių šilumos ar aukštesnei. Ši oro temperatūra priskiriama ekstremaliai temperatūrai ir ugdymo procesas koreguojamas vadovaujantis </w:t>
      </w:r>
      <w:r w:rsidR="002F2534" w:rsidRPr="006B3AE0">
        <w:rPr>
          <w:rFonts w:ascii="Times New Roman" w:eastAsia="Times New Roman" w:hAnsi="Times New Roman" w:cs="Times New Roman"/>
          <w:sz w:val="24"/>
          <w:szCs w:val="24"/>
        </w:rPr>
        <w:t>PU</w:t>
      </w:r>
      <w:r w:rsidR="00321A85" w:rsidRPr="006B3AE0">
        <w:rPr>
          <w:rFonts w:ascii="Times New Roman" w:eastAsia="Times New Roman" w:hAnsi="Times New Roman" w:cs="Times New Roman"/>
          <w:sz w:val="24"/>
          <w:szCs w:val="24"/>
        </w:rPr>
        <w:t xml:space="preserve"> BUP 6 priedu</w:t>
      </w:r>
      <w:r w:rsidR="002F2534" w:rsidRPr="006B3AE0">
        <w:rPr>
          <w:rFonts w:ascii="Times New Roman" w:eastAsia="Times New Roman" w:hAnsi="Times New Roman" w:cs="Times New Roman"/>
          <w:sz w:val="24"/>
          <w:szCs w:val="24"/>
        </w:rPr>
        <w:t xml:space="preserve"> ir BUP 7 priedu</w:t>
      </w:r>
      <w:r w:rsidR="00321A85" w:rsidRPr="006B3AE0">
        <w:rPr>
          <w:rFonts w:ascii="Times New Roman" w:eastAsia="Times New Roman" w:hAnsi="Times New Roman" w:cs="Times New Roman"/>
          <w:sz w:val="24"/>
          <w:szCs w:val="24"/>
        </w:rPr>
        <w:t xml:space="preserve">. Jeigu esant ekstremaliai temperatūrai mokiniai į mokyklą nevyksta, jiems vykdomas ugdymo procesas </w:t>
      </w:r>
      <w:r w:rsidR="003C2BC0" w:rsidRPr="006B3AE0">
        <w:rPr>
          <w:rFonts w:ascii="Times New Roman" w:eastAsia="Times New Roman" w:hAnsi="Times New Roman" w:cs="Times New Roman"/>
          <w:sz w:val="24"/>
          <w:szCs w:val="24"/>
        </w:rPr>
        <w:t>nuotoliniu</w:t>
      </w:r>
      <w:r w:rsidR="00321A85" w:rsidRPr="006B3AE0">
        <w:rPr>
          <w:rFonts w:ascii="Times New Roman" w:eastAsia="Times New Roman" w:hAnsi="Times New Roman" w:cs="Times New Roman"/>
          <w:sz w:val="24"/>
          <w:szCs w:val="24"/>
        </w:rPr>
        <w:t xml:space="preserve"> mokymo būdu</w:t>
      </w:r>
      <w:r w:rsidR="00A862D4">
        <w:rPr>
          <w:rFonts w:ascii="Times New Roman" w:eastAsia="Times New Roman" w:hAnsi="Times New Roman" w:cs="Times New Roman"/>
          <w:sz w:val="24"/>
          <w:szCs w:val="24"/>
        </w:rPr>
        <w:t>;</w:t>
      </w:r>
      <w:r w:rsidR="00321A85" w:rsidRPr="006B3AE0">
        <w:rPr>
          <w:rFonts w:ascii="Times New Roman" w:eastAsia="Times New Roman" w:hAnsi="Times New Roman" w:cs="Times New Roman"/>
          <w:sz w:val="24"/>
          <w:szCs w:val="24"/>
        </w:rPr>
        <w:t xml:space="preserve"> </w:t>
      </w:r>
    </w:p>
    <w:p w14:paraId="5C080672" w14:textId="627302F0" w:rsidR="00AC2A14" w:rsidRPr="006B3AE0" w:rsidRDefault="009B2461"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į</w:t>
      </w:r>
      <w:r w:rsidR="00321A85" w:rsidRPr="006B3AE0">
        <w:rPr>
          <w:rFonts w:ascii="Times New Roman" w:eastAsia="Times New Roman" w:hAnsi="Times New Roman" w:cs="Times New Roman"/>
          <w:sz w:val="24"/>
          <w:szCs w:val="24"/>
        </w:rPr>
        <w:t xml:space="preserve">sigaliojus </w:t>
      </w:r>
      <w:r w:rsidRPr="006B3AE0">
        <w:rPr>
          <w:rFonts w:ascii="Times New Roman" w:eastAsia="Times New Roman" w:hAnsi="Times New Roman" w:cs="Times New Roman"/>
          <w:sz w:val="24"/>
          <w:szCs w:val="24"/>
        </w:rPr>
        <w:t xml:space="preserve">Ugdymosi šeimoje įgyvendinimo tvarkos aprašui, patvirtintam </w:t>
      </w:r>
      <w:r w:rsidR="00321A85" w:rsidRPr="006B3AE0">
        <w:rPr>
          <w:rFonts w:ascii="Times New Roman" w:eastAsia="Times New Roman" w:hAnsi="Times New Roman" w:cs="Times New Roman"/>
          <w:sz w:val="24"/>
          <w:szCs w:val="24"/>
        </w:rPr>
        <w:t xml:space="preserve">Lietuvos Respublikos Vyriausybės 2020 m. gegužės 20 d. nutarimu Nr. 504 „Dėl </w:t>
      </w:r>
      <w:r w:rsidR="00280F23">
        <w:rPr>
          <w:rFonts w:ascii="Times New Roman" w:eastAsia="Times New Roman" w:hAnsi="Times New Roman" w:cs="Times New Roman"/>
          <w:sz w:val="24"/>
          <w:szCs w:val="24"/>
        </w:rPr>
        <w:t>U</w:t>
      </w:r>
      <w:r w:rsidR="00321A85" w:rsidRPr="006B3AE0">
        <w:rPr>
          <w:rFonts w:ascii="Times New Roman" w:eastAsia="Times New Roman" w:hAnsi="Times New Roman" w:cs="Times New Roman"/>
          <w:sz w:val="24"/>
          <w:szCs w:val="24"/>
        </w:rPr>
        <w:t>gdymosi šeimoje įgyvendinimo tvarkos aprašo patvirtinimo</w:t>
      </w:r>
      <w:r w:rsidR="00280F23">
        <w:rPr>
          <w:rFonts w:ascii="Times New Roman" w:eastAsia="Times New Roman" w:hAnsi="Times New Roman" w:cs="Times New Roman"/>
          <w:sz w:val="24"/>
          <w:szCs w:val="24"/>
        </w:rPr>
        <w:t>“</w:t>
      </w:r>
      <w:r w:rsidR="00321A85" w:rsidRPr="006B3AE0">
        <w:rPr>
          <w:rFonts w:ascii="Times New Roman" w:eastAsia="Times New Roman" w:hAnsi="Times New Roman" w:cs="Times New Roman"/>
          <w:sz w:val="24"/>
          <w:szCs w:val="24"/>
        </w:rPr>
        <w:t>, atkreipiame dėmesį, kad vaikų ugdymą (ugdymąsi) šeimoje tėvams (globėjams, rūpintojams) padeda organizuoti valstybinė, savivaldybės, nevalstybinė ikimokyklinio ugdymo mokykla ir bendrojo ugdymo mokykla, kurios nuostatuose (įstatuose) įteisintas pavienio mokymosi forma ugdymosi šeimoje mokymo proceso organizavimo būdas</w:t>
      </w:r>
      <w:r w:rsidR="0028254D">
        <w:rPr>
          <w:rFonts w:ascii="Times New Roman" w:eastAsia="Times New Roman" w:hAnsi="Times New Roman" w:cs="Times New Roman"/>
          <w:sz w:val="24"/>
          <w:szCs w:val="24"/>
        </w:rPr>
        <w:t>;</w:t>
      </w:r>
    </w:p>
    <w:p w14:paraId="3AEC3621" w14:textId="70289F99" w:rsidR="00AC2A14" w:rsidRPr="006B3AE0" w:rsidRDefault="009B2461"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w:t>
      </w:r>
      <w:r w:rsidR="00321A85" w:rsidRPr="006B3AE0">
        <w:rPr>
          <w:rFonts w:ascii="Times New Roman" w:eastAsia="Times New Roman" w:hAnsi="Times New Roman" w:cs="Times New Roman"/>
          <w:sz w:val="24"/>
          <w:szCs w:val="24"/>
        </w:rPr>
        <w:t>iekiant sustiprinti mokykloje teiki</w:t>
      </w:r>
      <w:r w:rsidRPr="006B3AE0">
        <w:rPr>
          <w:rFonts w:ascii="Times New Roman" w:eastAsia="Times New Roman" w:hAnsi="Times New Roman" w:cs="Times New Roman"/>
          <w:sz w:val="24"/>
          <w:szCs w:val="24"/>
        </w:rPr>
        <w:t>a</w:t>
      </w:r>
      <w:r w:rsidR="00321A85" w:rsidRPr="006B3AE0">
        <w:rPr>
          <w:rFonts w:ascii="Times New Roman" w:eastAsia="Times New Roman" w:hAnsi="Times New Roman" w:cs="Times New Roman"/>
          <w:sz w:val="24"/>
          <w:szCs w:val="24"/>
        </w:rPr>
        <w:t xml:space="preserve">mą švietimo pagalbą mokiniams, turintiems specialiųjų ugdymosi poreikių, patikslintas </w:t>
      </w:r>
      <w:r w:rsidR="002F2534" w:rsidRPr="006B3AE0">
        <w:rPr>
          <w:rFonts w:ascii="Times New Roman" w:eastAsia="Times New Roman" w:hAnsi="Times New Roman" w:cs="Times New Roman"/>
          <w:sz w:val="24"/>
          <w:szCs w:val="24"/>
        </w:rPr>
        <w:t>PU</w:t>
      </w:r>
      <w:r w:rsidR="00321A85" w:rsidRPr="006B3AE0">
        <w:rPr>
          <w:rFonts w:ascii="Times New Roman" w:eastAsia="Times New Roman" w:hAnsi="Times New Roman" w:cs="Times New Roman"/>
          <w:sz w:val="24"/>
          <w:szCs w:val="24"/>
        </w:rPr>
        <w:t xml:space="preserve"> BUP 51 punktas</w:t>
      </w:r>
      <w:r w:rsidR="002F2534" w:rsidRPr="006B3AE0">
        <w:rPr>
          <w:rFonts w:ascii="Times New Roman" w:eastAsia="Times New Roman" w:hAnsi="Times New Roman" w:cs="Times New Roman"/>
          <w:sz w:val="24"/>
          <w:szCs w:val="24"/>
        </w:rPr>
        <w:t xml:space="preserve"> ir papildytas BUP 96</w:t>
      </w:r>
      <w:r w:rsidR="002F2534" w:rsidRPr="006B3AE0">
        <w:rPr>
          <w:rFonts w:ascii="Times New Roman" w:eastAsia="Times New Roman" w:hAnsi="Times New Roman" w:cs="Times New Roman"/>
          <w:sz w:val="24"/>
          <w:szCs w:val="24"/>
          <w:vertAlign w:val="superscript"/>
        </w:rPr>
        <w:t>1</w:t>
      </w:r>
      <w:r w:rsidR="002F2534" w:rsidRPr="006B3AE0">
        <w:rPr>
          <w:rFonts w:ascii="Times New Roman" w:eastAsia="Times New Roman" w:hAnsi="Times New Roman" w:cs="Times New Roman"/>
          <w:sz w:val="24"/>
          <w:szCs w:val="24"/>
        </w:rPr>
        <w:t xml:space="preserve"> punktas</w:t>
      </w:r>
      <w:r w:rsidR="00321A85" w:rsidRPr="006B3AE0">
        <w:rPr>
          <w:rFonts w:ascii="Times New Roman" w:eastAsia="Times New Roman" w:hAnsi="Times New Roman" w:cs="Times New Roman"/>
          <w:sz w:val="24"/>
          <w:szCs w:val="24"/>
        </w:rPr>
        <w:t>, nurodant, kad</w:t>
      </w:r>
      <w:r w:rsidR="00A862D4">
        <w:rPr>
          <w:rFonts w:ascii="Times New Roman" w:eastAsia="Times New Roman" w:hAnsi="Times New Roman" w:cs="Times New Roman"/>
          <w:sz w:val="24"/>
          <w:szCs w:val="24"/>
        </w:rPr>
        <w:t>,</w:t>
      </w:r>
      <w:r w:rsidR="00321A85" w:rsidRPr="006B3AE0">
        <w:rPr>
          <w:rFonts w:ascii="Times New Roman" w:eastAsia="Times New Roman" w:hAnsi="Times New Roman" w:cs="Times New Roman"/>
          <w:sz w:val="24"/>
          <w:szCs w:val="24"/>
        </w:rPr>
        <w:t xml:space="preserve"> mokyklos vaiko gerovės komisijai priėmus sprendimą dėl specialiųjų ugdymosi poreikių turinčių mokinių </w:t>
      </w:r>
      <w:proofErr w:type="spellStart"/>
      <w:r w:rsidR="00321A85" w:rsidRPr="006B3AE0">
        <w:rPr>
          <w:rFonts w:ascii="Times New Roman" w:eastAsia="Times New Roman" w:hAnsi="Times New Roman" w:cs="Times New Roman"/>
          <w:sz w:val="24"/>
          <w:szCs w:val="24"/>
        </w:rPr>
        <w:t>ugdymo(si</w:t>
      </w:r>
      <w:proofErr w:type="spellEnd"/>
      <w:r w:rsidR="00321A85" w:rsidRPr="006B3AE0">
        <w:rPr>
          <w:rFonts w:ascii="Times New Roman" w:eastAsia="Times New Roman" w:hAnsi="Times New Roman" w:cs="Times New Roman"/>
          <w:sz w:val="24"/>
          <w:szCs w:val="24"/>
        </w:rPr>
        <w:t>) ir švietimo pagalbos teikimo, mokykla kiekvienam mokiniui sudaro individualų pagalbos planą, kuris gali būti individualaus ugdymo plano</w:t>
      </w:r>
      <w:r w:rsidR="002F2534" w:rsidRPr="006B3AE0">
        <w:rPr>
          <w:rFonts w:ascii="Times New Roman" w:eastAsia="Times New Roman" w:hAnsi="Times New Roman" w:cs="Times New Roman"/>
          <w:sz w:val="24"/>
          <w:szCs w:val="24"/>
        </w:rPr>
        <w:t xml:space="preserve"> </w:t>
      </w:r>
      <w:r w:rsidR="00321A85" w:rsidRPr="006B3AE0">
        <w:rPr>
          <w:rFonts w:ascii="Times New Roman" w:eastAsia="Times New Roman" w:hAnsi="Times New Roman" w:cs="Times New Roman"/>
          <w:sz w:val="24"/>
          <w:szCs w:val="24"/>
        </w:rPr>
        <w:t xml:space="preserve">dalis. Taip pat </w:t>
      </w:r>
      <w:r w:rsidR="002F2534" w:rsidRPr="006B3AE0">
        <w:rPr>
          <w:rFonts w:ascii="Times New Roman" w:eastAsia="Times New Roman" w:hAnsi="Times New Roman" w:cs="Times New Roman"/>
          <w:sz w:val="24"/>
          <w:szCs w:val="24"/>
        </w:rPr>
        <w:t>PU</w:t>
      </w:r>
      <w:r w:rsidR="00321A85" w:rsidRPr="006B3AE0">
        <w:rPr>
          <w:rFonts w:ascii="Times New Roman" w:eastAsia="Times New Roman" w:hAnsi="Times New Roman" w:cs="Times New Roman"/>
          <w:sz w:val="24"/>
          <w:szCs w:val="24"/>
        </w:rPr>
        <w:t xml:space="preserve"> BUP papildytas nuostatomis</w:t>
      </w:r>
      <w:r w:rsidR="00580349" w:rsidRPr="006B3AE0">
        <w:rPr>
          <w:rFonts w:ascii="Times New Roman" w:eastAsia="Times New Roman" w:hAnsi="Times New Roman" w:cs="Times New Roman"/>
          <w:sz w:val="24"/>
          <w:szCs w:val="24"/>
        </w:rPr>
        <w:t xml:space="preserve"> ir BUP </w:t>
      </w:r>
      <w:r w:rsidRPr="006B3AE0">
        <w:rPr>
          <w:rFonts w:ascii="Times New Roman" w:eastAsia="Times New Roman" w:hAnsi="Times New Roman" w:cs="Times New Roman"/>
          <w:sz w:val="24"/>
          <w:szCs w:val="24"/>
        </w:rPr>
        <w:t>VI</w:t>
      </w:r>
      <w:r w:rsidR="00580349" w:rsidRPr="006B3AE0">
        <w:rPr>
          <w:rFonts w:ascii="Times New Roman" w:eastAsia="Times New Roman" w:hAnsi="Times New Roman" w:cs="Times New Roman"/>
          <w:sz w:val="24"/>
          <w:szCs w:val="24"/>
        </w:rPr>
        <w:t xml:space="preserve"> skirsniu</w:t>
      </w:r>
      <w:r w:rsidR="00321A85" w:rsidRPr="006B3AE0">
        <w:rPr>
          <w:rFonts w:ascii="Times New Roman" w:eastAsia="Times New Roman" w:hAnsi="Times New Roman" w:cs="Times New Roman"/>
          <w:sz w:val="24"/>
          <w:szCs w:val="24"/>
        </w:rPr>
        <w:t xml:space="preserve"> dėl ugdymo organizavimo mokykloje, kai mokykloje yra mokinių, turinčių įvairiapusių raidos sutrikimų</w:t>
      </w:r>
      <w:r w:rsidR="0028254D">
        <w:rPr>
          <w:rFonts w:ascii="Times New Roman" w:eastAsia="Times New Roman" w:hAnsi="Times New Roman" w:cs="Times New Roman"/>
          <w:sz w:val="24"/>
          <w:szCs w:val="24"/>
        </w:rPr>
        <w:t>;</w:t>
      </w:r>
    </w:p>
    <w:p w14:paraId="173B8B1F" w14:textId="772D091D" w:rsidR="004843AB" w:rsidRPr="006B3AE0" w:rsidRDefault="00580349"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BUP</w:t>
      </w:r>
      <w:r w:rsidR="00F55FED" w:rsidRPr="006B3AE0">
        <w:rPr>
          <w:rFonts w:ascii="Times New Roman" w:eastAsia="Times New Roman" w:hAnsi="Times New Roman" w:cs="Times New Roman"/>
          <w:sz w:val="24"/>
          <w:szCs w:val="24"/>
        </w:rPr>
        <w:t xml:space="preserve"> papildyti</w:t>
      </w:r>
      <w:r w:rsidR="00311C0C" w:rsidRPr="006B3AE0">
        <w:rPr>
          <w:rFonts w:ascii="Times New Roman" w:eastAsia="Times New Roman" w:hAnsi="Times New Roman" w:cs="Times New Roman"/>
          <w:sz w:val="24"/>
          <w:szCs w:val="24"/>
        </w:rPr>
        <w:t xml:space="preserve"> nauju</w:t>
      </w:r>
      <w:r w:rsidR="00F55FED" w:rsidRPr="006B3AE0">
        <w:rPr>
          <w:rFonts w:ascii="Times New Roman" w:eastAsia="Times New Roman" w:hAnsi="Times New Roman" w:cs="Times New Roman"/>
          <w:sz w:val="24"/>
          <w:szCs w:val="24"/>
        </w:rPr>
        <w:t xml:space="preserve"> skirsniu </w:t>
      </w:r>
      <w:r w:rsidRPr="006B3AE0">
        <w:rPr>
          <w:rFonts w:ascii="Times New Roman" w:eastAsia="Times New Roman" w:hAnsi="Times New Roman" w:cs="Times New Roman"/>
          <w:sz w:val="24"/>
          <w:szCs w:val="24"/>
        </w:rPr>
        <w:t>„</w:t>
      </w:r>
      <w:r w:rsidR="004843AB" w:rsidRPr="006B3AE0">
        <w:rPr>
          <w:rFonts w:ascii="Times New Roman" w:eastAsia="Times New Roman" w:hAnsi="Times New Roman" w:cs="Times New Roman"/>
          <w:sz w:val="24"/>
          <w:szCs w:val="24"/>
        </w:rPr>
        <w:t>Ugdymo organizavimas grupine mokymosi forma nuotoliniu mokymo proceso organizavimo būdu mokiniams, kurie mokomi kasdieniu mokymo proceso organizavimo būdu</w:t>
      </w:r>
      <w:r w:rsidR="00280F23">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w:t>
      </w:r>
      <w:r w:rsidR="00290239" w:rsidRPr="006B3AE0">
        <w:rPr>
          <w:rFonts w:ascii="Times New Roman" w:eastAsia="Times New Roman" w:hAnsi="Times New Roman" w:cs="Times New Roman"/>
          <w:sz w:val="24"/>
          <w:szCs w:val="24"/>
        </w:rPr>
        <w:t>(toliau</w:t>
      </w:r>
      <w:r w:rsidRPr="006B3AE0">
        <w:rPr>
          <w:rFonts w:ascii="Times New Roman" w:eastAsia="Times New Roman" w:hAnsi="Times New Roman" w:cs="Times New Roman"/>
          <w:sz w:val="24"/>
          <w:szCs w:val="24"/>
        </w:rPr>
        <w:t xml:space="preserve"> </w:t>
      </w:r>
      <w:r w:rsidRPr="006B3AE0">
        <w:rPr>
          <w:rFonts w:ascii="Times New Roman" w:hAnsi="Times New Roman" w:cs="Times New Roman"/>
          <w:sz w:val="24"/>
        </w:rPr>
        <w:t>–</w:t>
      </w:r>
      <w:r w:rsidR="00290239" w:rsidRPr="006B3AE0">
        <w:rPr>
          <w:rFonts w:ascii="Times New Roman" w:eastAsia="Times New Roman" w:hAnsi="Times New Roman" w:cs="Times New Roman"/>
          <w:sz w:val="24"/>
          <w:szCs w:val="24"/>
        </w:rPr>
        <w:t xml:space="preserve"> nuotolinis mokymo būdas)</w:t>
      </w:r>
      <w:r w:rsidR="00311C0C" w:rsidRPr="006B3AE0">
        <w:rPr>
          <w:rFonts w:ascii="Times New Roman" w:eastAsia="Times New Roman" w:hAnsi="Times New Roman" w:cs="Times New Roman"/>
          <w:sz w:val="24"/>
          <w:szCs w:val="24"/>
        </w:rPr>
        <w:t>. Skirsnyje aprašyta</w:t>
      </w:r>
      <w:r w:rsidRPr="006B3AE0">
        <w:rPr>
          <w:rFonts w:ascii="Times New Roman" w:eastAsia="Times New Roman" w:hAnsi="Times New Roman" w:cs="Times New Roman"/>
          <w:sz w:val="24"/>
          <w:szCs w:val="24"/>
        </w:rPr>
        <w:t>s</w:t>
      </w:r>
      <w:r w:rsidR="00311C0C" w:rsidRPr="006B3AE0">
        <w:rPr>
          <w:rFonts w:ascii="Times New Roman" w:eastAsia="Times New Roman" w:hAnsi="Times New Roman" w:cs="Times New Roman"/>
          <w:sz w:val="24"/>
          <w:szCs w:val="24"/>
        </w:rPr>
        <w:t xml:space="preserve"> ugdymo proceso organizavimas nuotoliniu būdu</w:t>
      </w:r>
      <w:r w:rsidR="0028254D">
        <w:rPr>
          <w:rFonts w:ascii="Times New Roman" w:eastAsia="Times New Roman" w:hAnsi="Times New Roman" w:cs="Times New Roman"/>
          <w:sz w:val="24"/>
          <w:szCs w:val="24"/>
        </w:rPr>
        <w:t>;</w:t>
      </w:r>
    </w:p>
    <w:p w14:paraId="33658446" w14:textId="5EA0169D" w:rsidR="00564A76" w:rsidRPr="006B3AE0" w:rsidRDefault="00580349"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BUP</w:t>
      </w:r>
      <w:r w:rsidR="00A1643B" w:rsidRPr="006B3AE0">
        <w:rPr>
          <w:rFonts w:ascii="Times New Roman" w:eastAsia="Times New Roman" w:hAnsi="Times New Roman" w:cs="Times New Roman"/>
          <w:sz w:val="24"/>
          <w:szCs w:val="24"/>
        </w:rPr>
        <w:t xml:space="preserve"> </w:t>
      </w:r>
      <w:r w:rsidR="00564A76" w:rsidRPr="006B3AE0">
        <w:rPr>
          <w:rFonts w:ascii="Times New Roman" w:eastAsia="Times New Roman" w:hAnsi="Times New Roman" w:cs="Times New Roman"/>
          <w:sz w:val="24"/>
          <w:szCs w:val="24"/>
        </w:rPr>
        <w:t>numatyta</w:t>
      </w:r>
      <w:r w:rsidR="00A1643B" w:rsidRPr="006B3AE0">
        <w:rPr>
          <w:rFonts w:ascii="Times New Roman" w:eastAsia="Times New Roman" w:hAnsi="Times New Roman" w:cs="Times New Roman"/>
          <w:sz w:val="24"/>
          <w:szCs w:val="24"/>
        </w:rPr>
        <w:t xml:space="preserve"> galimybė </w:t>
      </w:r>
      <w:r w:rsidR="00564A76" w:rsidRPr="006B3AE0">
        <w:rPr>
          <w:rFonts w:ascii="Times New Roman" w:eastAsia="Times New Roman" w:hAnsi="Times New Roman" w:cs="Times New Roman"/>
          <w:sz w:val="24"/>
          <w:szCs w:val="24"/>
        </w:rPr>
        <w:t xml:space="preserve">mokykloms, turinčioms teisę įgyvendinti ugdymo procesą nuotoliniu būdu (vadovaujantis Mokymo nuotoliniu ugdymo proceso organizavimo būdu kriterijų aprašu, patvirtintu Lietuvos Respublikos švietimo, mokslo ir sporto ministro 2020 m. liepos 3 d. įsakymu Nr. V-1006 „Dėl Mokymo nuotoliniu ugdymo proceso organizavimo būdu kriterijų aprašo patvirtinimo), </w:t>
      </w:r>
      <w:r w:rsidR="004843AB" w:rsidRPr="006B3AE0">
        <w:rPr>
          <w:rFonts w:ascii="Times New Roman" w:eastAsia="Times New Roman" w:hAnsi="Times New Roman" w:cs="Times New Roman"/>
          <w:sz w:val="24"/>
          <w:szCs w:val="24"/>
        </w:rPr>
        <w:t xml:space="preserve"> dalį ugdymo proceso įgyvendinti nuotoliniu mokymo proceso organizavimo būdu: 5–8 klasių mokiniams iki 10 proc</w:t>
      </w:r>
      <w:r w:rsidR="009B2461" w:rsidRPr="006B3AE0">
        <w:rPr>
          <w:rFonts w:ascii="Times New Roman" w:eastAsia="Times New Roman" w:hAnsi="Times New Roman" w:cs="Times New Roman"/>
          <w:sz w:val="24"/>
          <w:szCs w:val="24"/>
        </w:rPr>
        <w:t>.</w:t>
      </w:r>
      <w:r w:rsidR="004843AB" w:rsidRPr="006B3AE0">
        <w:rPr>
          <w:rFonts w:ascii="Times New Roman" w:eastAsia="Times New Roman" w:hAnsi="Times New Roman" w:cs="Times New Roman"/>
          <w:sz w:val="24"/>
          <w:szCs w:val="24"/>
        </w:rPr>
        <w:t xml:space="preserve"> ugdymo procesui skiriamo laiko per mokslo metus, o 9–10, I–IV gimnazijos klasių mokiniams – iki 30 proc</w:t>
      </w:r>
      <w:r w:rsidR="009B2461" w:rsidRPr="006B3AE0">
        <w:rPr>
          <w:rFonts w:ascii="Times New Roman" w:eastAsia="Times New Roman" w:hAnsi="Times New Roman" w:cs="Times New Roman"/>
          <w:sz w:val="24"/>
          <w:szCs w:val="24"/>
        </w:rPr>
        <w:t>. ugdymo procesui skiriamo laiko per mokslo metus</w:t>
      </w:r>
      <w:r w:rsidR="00A862D4">
        <w:rPr>
          <w:rFonts w:ascii="Times New Roman" w:eastAsia="Times New Roman" w:hAnsi="Times New Roman" w:cs="Times New Roman"/>
          <w:sz w:val="24"/>
          <w:szCs w:val="24"/>
        </w:rPr>
        <w:t>;</w:t>
      </w:r>
      <w:r w:rsidR="004843AB" w:rsidRPr="006B3AE0">
        <w:rPr>
          <w:rFonts w:ascii="Times New Roman" w:eastAsia="Times New Roman" w:hAnsi="Times New Roman" w:cs="Times New Roman"/>
          <w:sz w:val="24"/>
          <w:szCs w:val="24"/>
        </w:rPr>
        <w:t xml:space="preserve"> </w:t>
      </w:r>
    </w:p>
    <w:p w14:paraId="6E29E535" w14:textId="3E905B6E" w:rsidR="00705DBC" w:rsidRPr="006B3AE0" w:rsidRDefault="00A862D4" w:rsidP="00066831">
      <w:pPr>
        <w:pStyle w:val="Sraopastraipa"/>
        <w:numPr>
          <w:ilvl w:val="0"/>
          <w:numId w:val="18"/>
        </w:numPr>
        <w:spacing w:after="20"/>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w:t>
      </w:r>
      <w:r w:rsidR="00290239" w:rsidRPr="006B3AE0">
        <w:rPr>
          <w:rFonts w:ascii="Times New Roman" w:eastAsia="Times New Roman" w:hAnsi="Times New Roman" w:cs="Times New Roman"/>
          <w:sz w:val="24"/>
          <w:szCs w:val="24"/>
        </w:rPr>
        <w:t>okykla</w:t>
      </w:r>
      <w:r w:rsidR="00280F23">
        <w:rPr>
          <w:rFonts w:ascii="Times New Roman" w:eastAsia="Times New Roman" w:hAnsi="Times New Roman" w:cs="Times New Roman"/>
          <w:sz w:val="24"/>
          <w:szCs w:val="24"/>
        </w:rPr>
        <w:t>,</w:t>
      </w:r>
      <w:r w:rsidR="00290239" w:rsidRPr="006B3AE0">
        <w:rPr>
          <w:rFonts w:ascii="Times New Roman" w:eastAsia="Times New Roman" w:hAnsi="Times New Roman" w:cs="Times New Roman"/>
          <w:sz w:val="24"/>
          <w:szCs w:val="24"/>
        </w:rPr>
        <w:t xml:space="preserve"> planuodama dalį ugdymo proceso organizuoti nuotoliniu būdu, turėtų</w:t>
      </w:r>
      <w:r w:rsidR="00705DBC" w:rsidRPr="006B3AE0">
        <w:rPr>
          <w:rFonts w:ascii="Times New Roman" w:eastAsia="Times New Roman" w:hAnsi="Times New Roman" w:cs="Times New Roman"/>
          <w:sz w:val="24"/>
          <w:szCs w:val="24"/>
        </w:rPr>
        <w:t>:</w:t>
      </w:r>
    </w:p>
    <w:p w14:paraId="584B072E" w14:textId="1776009C" w:rsidR="00705DBC" w:rsidRPr="006B3AE0" w:rsidRDefault="00290239" w:rsidP="009B2461">
      <w:pPr>
        <w:pStyle w:val="Sraopastraipa"/>
        <w:numPr>
          <w:ilvl w:val="0"/>
          <w:numId w:val="32"/>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išsiaiškinti mokinių galimybe</w:t>
      </w:r>
      <w:r w:rsidR="00A173FA" w:rsidRPr="006B3AE0">
        <w:rPr>
          <w:rFonts w:ascii="Times New Roman" w:eastAsia="Times New Roman" w:hAnsi="Times New Roman" w:cs="Times New Roman"/>
          <w:sz w:val="24"/>
          <w:szCs w:val="24"/>
        </w:rPr>
        <w:t>s</w:t>
      </w:r>
      <w:r w:rsidRPr="006B3AE0">
        <w:rPr>
          <w:rFonts w:ascii="Times New Roman" w:eastAsia="Times New Roman" w:hAnsi="Times New Roman" w:cs="Times New Roman"/>
          <w:sz w:val="24"/>
          <w:szCs w:val="24"/>
        </w:rPr>
        <w:t xml:space="preserve"> namuose mokytis nuotoliniu būdu, ypač atkre</w:t>
      </w:r>
      <w:r w:rsidR="00A173FA" w:rsidRPr="006B3AE0">
        <w:rPr>
          <w:rFonts w:ascii="Times New Roman" w:eastAsia="Times New Roman" w:hAnsi="Times New Roman" w:cs="Times New Roman"/>
          <w:sz w:val="24"/>
          <w:szCs w:val="24"/>
        </w:rPr>
        <w:t>i</w:t>
      </w:r>
      <w:r w:rsidRPr="006B3AE0">
        <w:rPr>
          <w:rFonts w:ascii="Times New Roman" w:eastAsia="Times New Roman" w:hAnsi="Times New Roman" w:cs="Times New Roman"/>
          <w:sz w:val="24"/>
          <w:szCs w:val="24"/>
        </w:rPr>
        <w:t>p</w:t>
      </w:r>
      <w:r w:rsidR="00A173FA" w:rsidRPr="006B3AE0">
        <w:rPr>
          <w:rFonts w:ascii="Times New Roman" w:eastAsia="Times New Roman" w:hAnsi="Times New Roman" w:cs="Times New Roman"/>
          <w:sz w:val="24"/>
          <w:szCs w:val="24"/>
        </w:rPr>
        <w:t>t</w:t>
      </w:r>
      <w:r w:rsidRPr="006B3AE0">
        <w:rPr>
          <w:rFonts w:ascii="Times New Roman" w:eastAsia="Times New Roman" w:hAnsi="Times New Roman" w:cs="Times New Roman"/>
          <w:sz w:val="24"/>
          <w:szCs w:val="24"/>
        </w:rPr>
        <w:t xml:space="preserve">inas dėmesys į mokinius iš socialiai jautrios aplinkos. Jeigu mokiniai neturi </w:t>
      </w:r>
      <w:r w:rsidR="00A173FA" w:rsidRPr="006B3AE0">
        <w:rPr>
          <w:rFonts w:ascii="Times New Roman" w:eastAsia="Times New Roman" w:hAnsi="Times New Roman" w:cs="Times New Roman"/>
          <w:sz w:val="24"/>
          <w:szCs w:val="24"/>
        </w:rPr>
        <w:t>sąlygų mokytis nuotoliniu būdu namuose</w:t>
      </w:r>
      <w:r w:rsidR="00A862D4">
        <w:rPr>
          <w:rFonts w:ascii="Times New Roman" w:eastAsia="Times New Roman" w:hAnsi="Times New Roman" w:cs="Times New Roman"/>
          <w:sz w:val="24"/>
          <w:szCs w:val="24"/>
        </w:rPr>
        <w:t>,</w:t>
      </w:r>
      <w:r w:rsidR="00A173FA" w:rsidRPr="006B3AE0">
        <w:rPr>
          <w:rFonts w:ascii="Times New Roman" w:eastAsia="Times New Roman" w:hAnsi="Times New Roman" w:cs="Times New Roman"/>
          <w:sz w:val="24"/>
          <w:szCs w:val="24"/>
        </w:rPr>
        <w:t xml:space="preserve"> jiems sudaromos sąlygos mokytis mokykloje</w:t>
      </w:r>
      <w:r w:rsidR="00564A76" w:rsidRPr="006B3AE0">
        <w:rPr>
          <w:rFonts w:ascii="Times New Roman" w:eastAsia="Times New Roman" w:hAnsi="Times New Roman" w:cs="Times New Roman"/>
          <w:sz w:val="24"/>
          <w:szCs w:val="24"/>
        </w:rPr>
        <w:t>;</w:t>
      </w:r>
      <w:r w:rsidR="00A173FA" w:rsidRPr="006B3AE0">
        <w:rPr>
          <w:rFonts w:ascii="Times New Roman" w:eastAsia="Times New Roman" w:hAnsi="Times New Roman" w:cs="Times New Roman"/>
          <w:sz w:val="24"/>
          <w:szCs w:val="24"/>
        </w:rPr>
        <w:t xml:space="preserve"> </w:t>
      </w:r>
    </w:p>
    <w:p w14:paraId="515F6353" w14:textId="6B8B7F66" w:rsidR="00705DBC" w:rsidRPr="006B3AE0" w:rsidRDefault="00A173FA" w:rsidP="009B2461">
      <w:pPr>
        <w:pStyle w:val="Sraopastraipa"/>
        <w:numPr>
          <w:ilvl w:val="0"/>
          <w:numId w:val="32"/>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įsivertinti</w:t>
      </w:r>
      <w:r w:rsidR="00705DBC" w:rsidRPr="006B3AE0">
        <w:rPr>
          <w:rFonts w:ascii="Times New Roman" w:eastAsia="Times New Roman" w:hAnsi="Times New Roman" w:cs="Times New Roman"/>
          <w:sz w:val="24"/>
          <w:szCs w:val="24"/>
        </w:rPr>
        <w:t xml:space="preserve"> turimą ir prieinamą</w:t>
      </w:r>
      <w:r w:rsidR="00564A76" w:rsidRPr="006B3AE0">
        <w:rPr>
          <w:rFonts w:ascii="Times New Roman" w:eastAsia="Times New Roman" w:hAnsi="Times New Roman" w:cs="Times New Roman"/>
          <w:sz w:val="24"/>
          <w:szCs w:val="24"/>
        </w:rPr>
        <w:t xml:space="preserve"> </w:t>
      </w:r>
      <w:r w:rsidR="009B2461" w:rsidRPr="006B3AE0">
        <w:rPr>
          <w:rFonts w:ascii="Times New Roman" w:eastAsia="Times New Roman" w:hAnsi="Times New Roman" w:cs="Times New Roman"/>
          <w:sz w:val="24"/>
          <w:szCs w:val="24"/>
        </w:rPr>
        <w:t>skaitmeninį ugdymo</w:t>
      </w:r>
      <w:r w:rsidR="00564A76" w:rsidRPr="006B3AE0">
        <w:rPr>
          <w:rFonts w:ascii="Times New Roman" w:eastAsia="Times New Roman" w:hAnsi="Times New Roman" w:cs="Times New Roman"/>
          <w:sz w:val="24"/>
          <w:szCs w:val="24"/>
        </w:rPr>
        <w:t xml:space="preserve"> turinį</w:t>
      </w:r>
      <w:r w:rsidR="009B2461" w:rsidRPr="006B3AE0">
        <w:rPr>
          <w:rFonts w:ascii="Times New Roman" w:eastAsia="Times New Roman" w:hAnsi="Times New Roman" w:cs="Times New Roman"/>
          <w:sz w:val="24"/>
          <w:szCs w:val="24"/>
        </w:rPr>
        <w:t xml:space="preserve"> ir skaitmenines mokymo priemones</w:t>
      </w:r>
      <w:r w:rsidR="00564A76"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w:t>
      </w:r>
    </w:p>
    <w:p w14:paraId="53724B68" w14:textId="47C8661F" w:rsidR="00E20E97" w:rsidRPr="006B3AE0" w:rsidRDefault="00564A76" w:rsidP="009B2461">
      <w:pPr>
        <w:pStyle w:val="Sraopastraipa"/>
        <w:numPr>
          <w:ilvl w:val="0"/>
          <w:numId w:val="32"/>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stebėti mokinių mokymosi krūvį ir reguliuoti mokytojų skiriamų namų darbų, kontrolinių darbų ir kitų patikrinimų apimtis ir tikslingumą;</w:t>
      </w:r>
    </w:p>
    <w:p w14:paraId="62C3AFF8" w14:textId="43104EFF" w:rsidR="00F55FED" w:rsidRPr="006B3AE0" w:rsidRDefault="00B8427B" w:rsidP="009B2461">
      <w:pPr>
        <w:pStyle w:val="Sraopastraipa"/>
        <w:numPr>
          <w:ilvl w:val="0"/>
          <w:numId w:val="32"/>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stebėti</w:t>
      </w:r>
      <w:r w:rsidR="00F564BF" w:rsidRPr="006B3AE0">
        <w:rPr>
          <w:rFonts w:ascii="Times New Roman" w:eastAsia="Times New Roman" w:hAnsi="Times New Roman" w:cs="Times New Roman"/>
          <w:sz w:val="24"/>
          <w:szCs w:val="24"/>
        </w:rPr>
        <w:t>, kad priėmus sprendimą organizuoti ugdymo procesą keliomis formomis</w:t>
      </w:r>
      <w:r w:rsidR="009B2461" w:rsidRPr="006B3AE0">
        <w:rPr>
          <w:rFonts w:ascii="Times New Roman" w:eastAsia="Times New Roman" w:hAnsi="Times New Roman" w:cs="Times New Roman"/>
          <w:sz w:val="24"/>
          <w:szCs w:val="24"/>
        </w:rPr>
        <w:t xml:space="preserve"> </w:t>
      </w:r>
      <w:r w:rsidR="00F564BF" w:rsidRPr="006B3AE0">
        <w:rPr>
          <w:rFonts w:ascii="Times New Roman" w:eastAsia="Times New Roman" w:hAnsi="Times New Roman" w:cs="Times New Roman"/>
          <w:sz w:val="24"/>
          <w:szCs w:val="24"/>
        </w:rPr>
        <w:t>/</w:t>
      </w:r>
      <w:r w:rsidR="009B2461" w:rsidRPr="006B3AE0">
        <w:rPr>
          <w:rFonts w:ascii="Times New Roman" w:eastAsia="Times New Roman" w:hAnsi="Times New Roman" w:cs="Times New Roman"/>
          <w:sz w:val="24"/>
          <w:szCs w:val="24"/>
        </w:rPr>
        <w:t xml:space="preserve"> </w:t>
      </w:r>
      <w:r w:rsidR="00F564BF" w:rsidRPr="006B3AE0">
        <w:rPr>
          <w:rFonts w:ascii="Times New Roman" w:eastAsia="Times New Roman" w:hAnsi="Times New Roman" w:cs="Times New Roman"/>
          <w:sz w:val="24"/>
          <w:szCs w:val="24"/>
        </w:rPr>
        <w:t>būdais, mokiniai nepatirtų</w:t>
      </w:r>
      <w:r w:rsidR="00E20E97" w:rsidRPr="006B3AE0">
        <w:rPr>
          <w:rFonts w:ascii="Times New Roman" w:eastAsia="Times New Roman" w:hAnsi="Times New Roman" w:cs="Times New Roman"/>
          <w:sz w:val="24"/>
          <w:szCs w:val="24"/>
        </w:rPr>
        <w:t xml:space="preserve"> mokymosi nuostolių </w:t>
      </w:r>
      <w:r w:rsidR="00F564BF" w:rsidRPr="006B3AE0">
        <w:rPr>
          <w:rFonts w:ascii="Times New Roman" w:eastAsia="Times New Roman" w:hAnsi="Times New Roman" w:cs="Times New Roman"/>
          <w:sz w:val="24"/>
          <w:szCs w:val="24"/>
        </w:rPr>
        <w:t>ir nebūtų</w:t>
      </w:r>
      <w:r w:rsidR="00E20E97" w:rsidRPr="006B3AE0">
        <w:rPr>
          <w:rFonts w:ascii="Times New Roman" w:hAnsi="Times New Roman"/>
          <w:sz w:val="24"/>
          <w:szCs w:val="24"/>
        </w:rPr>
        <w:t xml:space="preserve"> pažeistos mokinių teisės ir teisėti lūkesčiai į mokymąsi</w:t>
      </w:r>
      <w:r w:rsidR="00A862D4">
        <w:rPr>
          <w:rFonts w:ascii="Times New Roman" w:hAnsi="Times New Roman"/>
          <w:sz w:val="24"/>
          <w:szCs w:val="24"/>
        </w:rPr>
        <w:t>;</w:t>
      </w:r>
      <w:r w:rsidR="00E20E97" w:rsidRPr="006B3AE0">
        <w:rPr>
          <w:rFonts w:ascii="Times New Roman" w:eastAsia="Times New Roman" w:hAnsi="Times New Roman" w:cs="Times New Roman"/>
          <w:sz w:val="24"/>
          <w:szCs w:val="24"/>
        </w:rPr>
        <w:t xml:space="preserve"> </w:t>
      </w:r>
    </w:p>
    <w:p w14:paraId="0842991C" w14:textId="63B363C7" w:rsidR="00705DBC" w:rsidRPr="006B3AE0" w:rsidRDefault="00A862D4" w:rsidP="00066831">
      <w:pPr>
        <w:pStyle w:val="Sraopastraipa"/>
        <w:numPr>
          <w:ilvl w:val="0"/>
          <w:numId w:val="20"/>
        </w:numPr>
        <w:spacing w:after="20"/>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705DBC" w:rsidRPr="006B3AE0">
        <w:rPr>
          <w:rFonts w:ascii="Times New Roman" w:eastAsia="Times New Roman" w:hAnsi="Times New Roman" w:cs="Times New Roman"/>
          <w:sz w:val="24"/>
          <w:szCs w:val="24"/>
        </w:rPr>
        <w:t xml:space="preserve">alis </w:t>
      </w:r>
      <w:r w:rsidR="00743DE4" w:rsidRPr="006B3AE0">
        <w:rPr>
          <w:rFonts w:ascii="Times New Roman" w:eastAsia="Times New Roman" w:hAnsi="Times New Roman" w:cs="Times New Roman"/>
          <w:sz w:val="24"/>
          <w:szCs w:val="24"/>
        </w:rPr>
        <w:t>BUP</w:t>
      </w:r>
      <w:r w:rsidR="00705DBC" w:rsidRPr="006B3AE0">
        <w:rPr>
          <w:rFonts w:ascii="Times New Roman" w:eastAsia="Times New Roman" w:hAnsi="Times New Roman" w:cs="Times New Roman"/>
          <w:sz w:val="24"/>
          <w:szCs w:val="24"/>
        </w:rPr>
        <w:t xml:space="preserve"> pakeitimų tiesiogiai, susi</w:t>
      </w:r>
      <w:r w:rsidR="007A1744" w:rsidRPr="006B3AE0">
        <w:rPr>
          <w:rFonts w:ascii="Times New Roman" w:eastAsia="Times New Roman" w:hAnsi="Times New Roman" w:cs="Times New Roman"/>
          <w:sz w:val="24"/>
          <w:szCs w:val="24"/>
        </w:rPr>
        <w:t>ję</w:t>
      </w:r>
      <w:r w:rsidR="00705DBC" w:rsidRPr="006B3AE0">
        <w:rPr>
          <w:rFonts w:ascii="Times New Roman" w:eastAsia="Times New Roman" w:hAnsi="Times New Roman" w:cs="Times New Roman"/>
          <w:sz w:val="24"/>
          <w:szCs w:val="24"/>
        </w:rPr>
        <w:t xml:space="preserve"> su </w:t>
      </w:r>
      <w:r w:rsidR="007A1744" w:rsidRPr="006B3AE0">
        <w:rPr>
          <w:rFonts w:ascii="Times New Roman" w:eastAsia="Times New Roman" w:hAnsi="Times New Roman" w:cs="Times New Roman"/>
          <w:sz w:val="24"/>
          <w:szCs w:val="24"/>
        </w:rPr>
        <w:t xml:space="preserve">pamokų skaičiaus </w:t>
      </w:r>
      <w:r w:rsidR="00705DBC" w:rsidRPr="006B3AE0">
        <w:rPr>
          <w:rFonts w:ascii="Times New Roman" w:eastAsia="Times New Roman" w:hAnsi="Times New Roman" w:cs="Times New Roman"/>
          <w:sz w:val="24"/>
          <w:szCs w:val="24"/>
        </w:rPr>
        <w:t>koregavimu:</w:t>
      </w:r>
    </w:p>
    <w:p w14:paraId="7DF87CBE" w14:textId="77777777" w:rsidR="007A1744" w:rsidRPr="006B3AE0" w:rsidRDefault="007A1744" w:rsidP="00066831">
      <w:pPr>
        <w:pStyle w:val="Sraopastraipa"/>
        <w:numPr>
          <w:ilvl w:val="0"/>
          <w:numId w:val="33"/>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lastRenderedPageBreak/>
        <w:t xml:space="preserve">1 pamoka padidėjo pamokų skaičius fizinio ugdymo dalykui 7 klasėje </w:t>
      </w:r>
      <w:r w:rsidR="002751C7" w:rsidRPr="006B3AE0">
        <w:rPr>
          <w:rFonts w:ascii="Times New Roman" w:eastAsia="Times New Roman" w:hAnsi="Times New Roman" w:cs="Times New Roman"/>
          <w:sz w:val="24"/>
          <w:szCs w:val="24"/>
        </w:rPr>
        <w:t>(3 pamokos per savaitę</w:t>
      </w:r>
      <w:r w:rsidR="00E947FB" w:rsidRPr="006B3AE0">
        <w:rPr>
          <w:rFonts w:ascii="Times New Roman" w:eastAsia="Times New Roman" w:hAnsi="Times New Roman" w:cs="Times New Roman"/>
          <w:sz w:val="24"/>
          <w:szCs w:val="24"/>
        </w:rPr>
        <w:t>;</w:t>
      </w:r>
    </w:p>
    <w:p w14:paraId="40D6805B" w14:textId="7407ACA5" w:rsidR="007A1744" w:rsidRPr="006B3AE0" w:rsidRDefault="00743DE4" w:rsidP="00066831">
      <w:pPr>
        <w:pStyle w:val="Sraopastraipa"/>
        <w:numPr>
          <w:ilvl w:val="0"/>
          <w:numId w:val="33"/>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s</w:t>
      </w:r>
      <w:r w:rsidR="007A1744" w:rsidRPr="006B3AE0">
        <w:rPr>
          <w:rFonts w:ascii="Times New Roman" w:eastAsia="Times New Roman" w:hAnsi="Times New Roman" w:cs="Times New Roman"/>
          <w:sz w:val="24"/>
          <w:szCs w:val="24"/>
        </w:rPr>
        <w:t>umažintas neformaliojo švietimo valandų skaičius 5</w:t>
      </w:r>
      <w:r w:rsidR="00280F23">
        <w:rPr>
          <w:rFonts w:ascii="Times New Roman" w:eastAsia="Times New Roman" w:hAnsi="Times New Roman" w:cs="Times New Roman"/>
          <w:sz w:val="24"/>
          <w:szCs w:val="24"/>
        </w:rPr>
        <w:t>–</w:t>
      </w:r>
      <w:r w:rsidR="007A1744" w:rsidRPr="006B3AE0">
        <w:rPr>
          <w:rFonts w:ascii="Times New Roman" w:eastAsia="Times New Roman" w:hAnsi="Times New Roman" w:cs="Times New Roman"/>
          <w:sz w:val="24"/>
          <w:szCs w:val="24"/>
        </w:rPr>
        <w:t>8 klasėse</w:t>
      </w:r>
      <w:r w:rsidR="00E947FB" w:rsidRPr="006B3AE0">
        <w:rPr>
          <w:rFonts w:ascii="Times New Roman" w:eastAsia="Times New Roman" w:hAnsi="Times New Roman" w:cs="Times New Roman"/>
          <w:sz w:val="24"/>
          <w:szCs w:val="24"/>
        </w:rPr>
        <w:t>;</w:t>
      </w:r>
    </w:p>
    <w:p w14:paraId="0006FC4D" w14:textId="65773099" w:rsidR="00705DBC" w:rsidRPr="006B3AE0" w:rsidRDefault="007A1744" w:rsidP="00066831">
      <w:pPr>
        <w:pStyle w:val="Sraopastraipa"/>
        <w:numPr>
          <w:ilvl w:val="0"/>
          <w:numId w:val="33"/>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 xml:space="preserve">2 pamokomis sumažintas privalomų pamokų skaičius mokiniui, kuris mokosi </w:t>
      </w:r>
      <w:r w:rsidRPr="006B3AE0">
        <w:rPr>
          <w:rFonts w:ascii="Times New Roman" w:hAnsi="Times New Roman"/>
          <w:color w:val="000000"/>
          <w:sz w:val="24"/>
          <w:szCs w:val="24"/>
        </w:rPr>
        <w:t>p</w:t>
      </w:r>
      <w:r w:rsidRPr="006B3AE0">
        <w:rPr>
          <w:rFonts w:ascii="Times New Roman" w:hAnsi="Times New Roman"/>
          <w:color w:val="000000"/>
          <w:sz w:val="24"/>
          <w:szCs w:val="24"/>
          <w:shd w:val="clear" w:color="auto" w:fill="FFFFFF"/>
        </w:rPr>
        <w:t>agal vidurinio ugdymo programą ir kartu pagal pirminio profesinio mokymo programos modulį (modulius).</w:t>
      </w:r>
      <w:r w:rsidRPr="006B3AE0">
        <w:rPr>
          <w:rFonts w:ascii="Times New Roman" w:hAnsi="Times New Roman"/>
          <w:color w:val="000000"/>
          <w:sz w:val="24"/>
          <w:szCs w:val="24"/>
        </w:rPr>
        <w:t xml:space="preserve"> Minimalus privalomų pamokų skaičius III–IV gimnazijos klasėje – 26 pamokos per savaitę</w:t>
      </w:r>
      <w:r w:rsidR="00A862D4">
        <w:rPr>
          <w:rFonts w:ascii="Times New Roman" w:hAnsi="Times New Roman"/>
          <w:color w:val="000000"/>
          <w:sz w:val="24"/>
          <w:szCs w:val="24"/>
        </w:rPr>
        <w:t>;</w:t>
      </w:r>
    </w:p>
    <w:p w14:paraId="2709D643" w14:textId="289044C3" w:rsidR="002751C7" w:rsidRPr="006B3AE0" w:rsidRDefault="00580349" w:rsidP="00066831">
      <w:pPr>
        <w:pStyle w:val="Sraopastraipa"/>
        <w:numPr>
          <w:ilvl w:val="0"/>
          <w:numId w:val="22"/>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PU</w:t>
      </w:r>
      <w:r w:rsidR="002751C7" w:rsidRPr="006B3AE0">
        <w:rPr>
          <w:rFonts w:ascii="Times New Roman" w:eastAsia="Times New Roman" w:hAnsi="Times New Roman" w:cs="Times New Roman"/>
          <w:sz w:val="24"/>
          <w:szCs w:val="24"/>
        </w:rPr>
        <w:t xml:space="preserve"> BUP ir </w:t>
      </w:r>
      <w:r w:rsidR="00743DE4" w:rsidRPr="006B3AE0">
        <w:rPr>
          <w:rFonts w:ascii="Times New Roman" w:eastAsia="Times New Roman" w:hAnsi="Times New Roman" w:cs="Times New Roman"/>
          <w:sz w:val="24"/>
          <w:szCs w:val="24"/>
        </w:rPr>
        <w:t>BUP</w:t>
      </w:r>
      <w:r w:rsidR="002751C7" w:rsidRPr="006B3AE0">
        <w:rPr>
          <w:rFonts w:ascii="Times New Roman" w:eastAsia="Times New Roman" w:hAnsi="Times New Roman" w:cs="Times New Roman"/>
          <w:sz w:val="24"/>
          <w:szCs w:val="24"/>
        </w:rPr>
        <w:t xml:space="preserve"> papildyti nuostata, </w:t>
      </w:r>
      <w:r w:rsidRPr="006B3AE0">
        <w:rPr>
          <w:rFonts w:ascii="Times New Roman" w:eastAsia="Times New Roman" w:hAnsi="Times New Roman" w:cs="Times New Roman"/>
          <w:sz w:val="24"/>
          <w:szCs w:val="24"/>
        </w:rPr>
        <w:t>į</w:t>
      </w:r>
      <w:r w:rsidR="002751C7" w:rsidRPr="006B3AE0">
        <w:rPr>
          <w:rFonts w:ascii="Times New Roman" w:eastAsia="Times New Roman" w:hAnsi="Times New Roman" w:cs="Times New Roman"/>
          <w:sz w:val="24"/>
          <w:szCs w:val="24"/>
        </w:rPr>
        <w:t>pareigojančia mokyklą mokyklos ugdymo plane numatyti ugdymo organizavimo gaires dėl ugdymo organizavimo ypatingų aplinkybių laikotarpiu ar esant aplinkybėms mokykloje, dėl kurių ugdymo procesas negali būti organizuojamas kasdieniu mokymo proceso organizavimo būdu</w:t>
      </w:r>
      <w:r w:rsidR="00A862D4">
        <w:rPr>
          <w:rFonts w:ascii="Times New Roman" w:eastAsia="Times New Roman" w:hAnsi="Times New Roman" w:cs="Times New Roman"/>
          <w:sz w:val="24"/>
          <w:szCs w:val="24"/>
        </w:rPr>
        <w:t>;</w:t>
      </w:r>
    </w:p>
    <w:p w14:paraId="3F6D9C56" w14:textId="41AAA4E3" w:rsidR="002751C7" w:rsidRPr="006B3AE0" w:rsidRDefault="00580349" w:rsidP="00066831">
      <w:pPr>
        <w:pStyle w:val="Sraopastraipa"/>
        <w:numPr>
          <w:ilvl w:val="0"/>
          <w:numId w:val="22"/>
        </w:numPr>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PU</w:t>
      </w:r>
      <w:r w:rsidR="002751C7" w:rsidRPr="006B3AE0">
        <w:rPr>
          <w:rFonts w:ascii="Times New Roman" w:eastAsia="Times New Roman" w:hAnsi="Times New Roman" w:cs="Times New Roman"/>
          <w:sz w:val="24"/>
          <w:szCs w:val="24"/>
        </w:rPr>
        <w:t xml:space="preserve"> BUP </w:t>
      </w:r>
      <w:r w:rsidRPr="006B3AE0">
        <w:rPr>
          <w:rFonts w:ascii="Times New Roman" w:eastAsia="Times New Roman" w:hAnsi="Times New Roman" w:cs="Times New Roman"/>
          <w:sz w:val="24"/>
          <w:szCs w:val="24"/>
        </w:rPr>
        <w:t>ir</w:t>
      </w:r>
      <w:r w:rsidR="008C6FCE" w:rsidRPr="006B3AE0">
        <w:rPr>
          <w:rFonts w:ascii="Times New Roman" w:eastAsia="Times New Roman" w:hAnsi="Times New Roman" w:cs="Times New Roman"/>
          <w:sz w:val="24"/>
          <w:szCs w:val="24"/>
        </w:rPr>
        <w:t xml:space="preserve"> </w:t>
      </w:r>
      <w:r w:rsidR="00743DE4" w:rsidRPr="006B3AE0">
        <w:rPr>
          <w:rFonts w:ascii="Times New Roman" w:eastAsia="Times New Roman" w:hAnsi="Times New Roman" w:cs="Times New Roman"/>
          <w:sz w:val="24"/>
          <w:szCs w:val="24"/>
        </w:rPr>
        <w:t>BUP</w:t>
      </w:r>
      <w:r w:rsidRPr="006B3AE0">
        <w:rPr>
          <w:rFonts w:ascii="Times New Roman" w:eastAsia="Times New Roman" w:hAnsi="Times New Roman" w:cs="Times New Roman"/>
          <w:sz w:val="24"/>
          <w:szCs w:val="24"/>
        </w:rPr>
        <w:t xml:space="preserve"> </w:t>
      </w:r>
      <w:r w:rsidR="00A43D51" w:rsidRPr="006B3AE0">
        <w:rPr>
          <w:rFonts w:ascii="Times New Roman" w:eastAsia="Times New Roman" w:hAnsi="Times New Roman" w:cs="Times New Roman"/>
          <w:sz w:val="24"/>
          <w:szCs w:val="24"/>
        </w:rPr>
        <w:t xml:space="preserve">papildyti </w:t>
      </w:r>
      <w:r w:rsidRPr="006B3AE0">
        <w:rPr>
          <w:rFonts w:ascii="Times New Roman" w:eastAsia="Times New Roman" w:hAnsi="Times New Roman" w:cs="Times New Roman"/>
          <w:sz w:val="24"/>
          <w:szCs w:val="24"/>
        </w:rPr>
        <w:t xml:space="preserve">atitinkamai </w:t>
      </w:r>
      <w:r w:rsidR="009902A6" w:rsidRPr="006B3AE0">
        <w:rPr>
          <w:rFonts w:ascii="Times New Roman" w:eastAsia="Times New Roman" w:hAnsi="Times New Roman" w:cs="Times New Roman"/>
          <w:sz w:val="24"/>
          <w:szCs w:val="24"/>
        </w:rPr>
        <w:t>6</w:t>
      </w:r>
      <w:r w:rsidRPr="006B3AE0">
        <w:rPr>
          <w:rFonts w:ascii="Times New Roman" w:eastAsia="Times New Roman" w:hAnsi="Times New Roman" w:cs="Times New Roman"/>
          <w:sz w:val="24"/>
          <w:szCs w:val="24"/>
        </w:rPr>
        <w:t xml:space="preserve"> ir </w:t>
      </w:r>
      <w:r w:rsidR="009902A6" w:rsidRPr="006B3AE0">
        <w:rPr>
          <w:rFonts w:ascii="Times New Roman" w:eastAsia="Times New Roman" w:hAnsi="Times New Roman" w:cs="Times New Roman"/>
          <w:sz w:val="24"/>
          <w:szCs w:val="24"/>
        </w:rPr>
        <w:t>7</w:t>
      </w:r>
      <w:r w:rsidRPr="006B3AE0">
        <w:rPr>
          <w:rFonts w:ascii="Times New Roman" w:eastAsia="Times New Roman" w:hAnsi="Times New Roman" w:cs="Times New Roman"/>
          <w:sz w:val="24"/>
          <w:szCs w:val="24"/>
        </w:rPr>
        <w:t xml:space="preserve"> </w:t>
      </w:r>
      <w:r w:rsidR="002751C7" w:rsidRPr="006B3AE0">
        <w:rPr>
          <w:rFonts w:ascii="Times New Roman" w:eastAsia="Times New Roman" w:hAnsi="Times New Roman" w:cs="Times New Roman"/>
          <w:sz w:val="24"/>
          <w:szCs w:val="24"/>
        </w:rPr>
        <w:t>pried</w:t>
      </w:r>
      <w:r w:rsidR="00A43D51" w:rsidRPr="006B3AE0">
        <w:rPr>
          <w:rFonts w:ascii="Times New Roman" w:eastAsia="Times New Roman" w:hAnsi="Times New Roman" w:cs="Times New Roman"/>
          <w:sz w:val="24"/>
          <w:szCs w:val="24"/>
        </w:rPr>
        <w:t>ais</w:t>
      </w:r>
      <w:r w:rsidR="002751C7" w:rsidRPr="006B3AE0">
        <w:rPr>
          <w:rFonts w:ascii="Times New Roman" w:eastAsia="Times New Roman" w:hAnsi="Times New Roman" w:cs="Times New Roman"/>
          <w:sz w:val="24"/>
          <w:szCs w:val="24"/>
        </w:rPr>
        <w:t xml:space="preserve"> dėl </w:t>
      </w:r>
      <w:r w:rsidR="008C6FCE" w:rsidRPr="006B3AE0">
        <w:rPr>
          <w:rFonts w:ascii="Times New Roman" w:eastAsia="Times New Roman" w:hAnsi="Times New Roman" w:cs="Times New Roman"/>
          <w:sz w:val="24"/>
          <w:szCs w:val="24"/>
        </w:rPr>
        <w:t>ugdymo organizavimo karantino, ekstremalios situacijos, ekstremalaus įvykio ar įvykio, keliančio pavojų mokinių sveikatai ir gyvybei, laikotarpiu ar</w:t>
      </w:r>
      <w:r w:rsidR="00A862D4">
        <w:rPr>
          <w:rFonts w:ascii="Times New Roman" w:eastAsia="Times New Roman" w:hAnsi="Times New Roman" w:cs="Times New Roman"/>
          <w:sz w:val="24"/>
          <w:szCs w:val="24"/>
        </w:rPr>
        <w:t>ba</w:t>
      </w:r>
      <w:r w:rsidR="008C6FCE" w:rsidRPr="006B3AE0">
        <w:rPr>
          <w:rFonts w:ascii="Times New Roman" w:eastAsia="Times New Roman" w:hAnsi="Times New Roman" w:cs="Times New Roman"/>
          <w:sz w:val="24"/>
          <w:szCs w:val="24"/>
        </w:rPr>
        <w:t xml:space="preserve"> esant aplinkybėms mokykloje, dėl kurių ugdymo procesas negali būti organizuojamas kasdieniu mokymo proceso organizavimo būdu. </w:t>
      </w:r>
      <w:r w:rsidR="00E947FB" w:rsidRPr="006B3AE0">
        <w:rPr>
          <w:rFonts w:ascii="Times New Roman" w:eastAsia="Times New Roman" w:hAnsi="Times New Roman" w:cs="Times New Roman"/>
          <w:sz w:val="24"/>
          <w:szCs w:val="24"/>
        </w:rPr>
        <w:t xml:space="preserve">Prieduose numatytos nuostatos veikia </w:t>
      </w:r>
      <w:r w:rsidR="008C6FCE" w:rsidRPr="006B3AE0">
        <w:rPr>
          <w:rFonts w:ascii="Times New Roman" w:eastAsia="Times New Roman" w:hAnsi="Times New Roman" w:cs="Times New Roman"/>
          <w:sz w:val="24"/>
          <w:szCs w:val="24"/>
        </w:rPr>
        <w:t xml:space="preserve">tik </w:t>
      </w:r>
      <w:r w:rsidR="00E947FB" w:rsidRPr="006B3AE0">
        <w:rPr>
          <w:rFonts w:ascii="Times New Roman" w:eastAsia="Times New Roman" w:hAnsi="Times New Roman" w:cs="Times New Roman"/>
          <w:sz w:val="24"/>
          <w:szCs w:val="24"/>
        </w:rPr>
        <w:t>prieduose numatytomis aplinkybėmis</w:t>
      </w:r>
      <w:r w:rsidR="00A862D4">
        <w:rPr>
          <w:rFonts w:ascii="Times New Roman" w:eastAsia="Times New Roman" w:hAnsi="Times New Roman" w:cs="Times New Roman"/>
          <w:sz w:val="24"/>
          <w:szCs w:val="24"/>
        </w:rPr>
        <w:t>;</w:t>
      </w:r>
    </w:p>
    <w:p w14:paraId="6B13681B" w14:textId="4A846D35" w:rsidR="008C6FCE" w:rsidRPr="006B3AE0" w:rsidRDefault="00A862D4" w:rsidP="00066831">
      <w:pPr>
        <w:pStyle w:val="Sraopastraipa"/>
        <w:numPr>
          <w:ilvl w:val="0"/>
          <w:numId w:val="22"/>
        </w:numPr>
        <w:spacing w:after="20"/>
        <w:ind w:left="0" w:firstLine="85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8C6FCE" w:rsidRPr="006B3AE0">
        <w:rPr>
          <w:rFonts w:ascii="Times New Roman" w:eastAsia="Times New Roman" w:hAnsi="Times New Roman" w:cs="Times New Roman"/>
          <w:sz w:val="24"/>
          <w:szCs w:val="24"/>
        </w:rPr>
        <w:t xml:space="preserve">tkreiptinas dėmesys, kad </w:t>
      </w:r>
      <w:r w:rsidR="009B2461" w:rsidRPr="006B3AE0">
        <w:rPr>
          <w:rFonts w:ascii="Times New Roman" w:eastAsia="Times New Roman" w:hAnsi="Times New Roman" w:cs="Times New Roman"/>
          <w:sz w:val="24"/>
          <w:szCs w:val="24"/>
        </w:rPr>
        <w:t xml:space="preserve">PU BUP ir BUP atitinkamai 6 ir 7 </w:t>
      </w:r>
      <w:r w:rsidR="008C6FCE" w:rsidRPr="006B3AE0">
        <w:rPr>
          <w:rFonts w:ascii="Times New Roman" w:eastAsia="Times New Roman" w:hAnsi="Times New Roman" w:cs="Times New Roman"/>
          <w:sz w:val="24"/>
          <w:szCs w:val="24"/>
        </w:rPr>
        <w:t>prieduose yra numatyt</w:t>
      </w:r>
      <w:r w:rsidR="00E947FB" w:rsidRPr="006B3AE0">
        <w:rPr>
          <w:rFonts w:ascii="Times New Roman" w:eastAsia="Times New Roman" w:hAnsi="Times New Roman" w:cs="Times New Roman"/>
          <w:sz w:val="24"/>
          <w:szCs w:val="24"/>
        </w:rPr>
        <w:t xml:space="preserve">a nauja nuostata, susijusi su </w:t>
      </w:r>
      <w:r w:rsidR="008C6FCE" w:rsidRPr="006B3AE0">
        <w:rPr>
          <w:rFonts w:ascii="Times New Roman" w:eastAsia="Times New Roman" w:hAnsi="Times New Roman" w:cs="Times New Roman"/>
          <w:sz w:val="24"/>
          <w:szCs w:val="24"/>
        </w:rPr>
        <w:t>mokyklos vadov</w:t>
      </w:r>
      <w:r w:rsidR="00E947FB" w:rsidRPr="006B3AE0">
        <w:rPr>
          <w:rFonts w:ascii="Times New Roman" w:eastAsia="Times New Roman" w:hAnsi="Times New Roman" w:cs="Times New Roman"/>
          <w:sz w:val="24"/>
          <w:szCs w:val="24"/>
        </w:rPr>
        <w:t>o sprendimais</w:t>
      </w:r>
      <w:r w:rsidR="008C6FCE" w:rsidRPr="006B3AE0">
        <w:rPr>
          <w:rFonts w:ascii="Times New Roman" w:eastAsia="Times New Roman" w:hAnsi="Times New Roman" w:cs="Times New Roman"/>
          <w:sz w:val="24"/>
          <w:szCs w:val="24"/>
        </w:rPr>
        <w:t>, nesant valstybės, savivaldybės lygio sprendimų dėl ugdymo proceso organizavimo esant ypatingoms aplinkybėms ar</w:t>
      </w:r>
      <w:r>
        <w:rPr>
          <w:rFonts w:ascii="Times New Roman" w:eastAsia="Times New Roman" w:hAnsi="Times New Roman" w:cs="Times New Roman"/>
          <w:sz w:val="24"/>
          <w:szCs w:val="24"/>
        </w:rPr>
        <w:t>ba</w:t>
      </w:r>
      <w:r w:rsidR="008C6FCE" w:rsidRPr="006B3AE0">
        <w:rPr>
          <w:rFonts w:ascii="Times New Roman" w:eastAsia="Times New Roman" w:hAnsi="Times New Roman" w:cs="Times New Roman"/>
          <w:sz w:val="24"/>
          <w:szCs w:val="24"/>
        </w:rPr>
        <w:t xml:space="preserve"> esant aplinkybėms mokykloje, dėl kurių ugdymo procesas negali būti organizuojamas kasdieniu mokymo proceso būdu, gali priimti sprendimus: </w:t>
      </w:r>
    </w:p>
    <w:p w14:paraId="628DBDFB" w14:textId="43F64E70" w:rsidR="008C6FCE" w:rsidRPr="006B3AE0" w:rsidRDefault="008C6FCE" w:rsidP="009B2461">
      <w:pPr>
        <w:pStyle w:val="Sraopastraipa"/>
        <w:numPr>
          <w:ilvl w:val="0"/>
          <w:numId w:val="34"/>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laikinai koreguoti ugdymo proceso įgyvendinimą</w:t>
      </w:r>
      <w:r w:rsidR="00311C0C" w:rsidRPr="006B3AE0">
        <w:rPr>
          <w:rFonts w:ascii="Times New Roman" w:eastAsia="Times New Roman" w:hAnsi="Times New Roman" w:cs="Times New Roman"/>
          <w:sz w:val="24"/>
          <w:szCs w:val="24"/>
        </w:rPr>
        <w:t xml:space="preserve">. Tai dažniausiai susiję </w:t>
      </w:r>
      <w:r w:rsidR="00A862D4">
        <w:rPr>
          <w:rFonts w:ascii="Times New Roman" w:eastAsia="Times New Roman" w:hAnsi="Times New Roman" w:cs="Times New Roman"/>
          <w:sz w:val="24"/>
          <w:szCs w:val="24"/>
        </w:rPr>
        <w:t xml:space="preserve">su </w:t>
      </w:r>
      <w:r w:rsidR="00311C0C" w:rsidRPr="006B3AE0">
        <w:rPr>
          <w:rFonts w:ascii="Times New Roman" w:eastAsia="Times New Roman" w:hAnsi="Times New Roman" w:cs="Times New Roman"/>
          <w:sz w:val="24"/>
          <w:szCs w:val="24"/>
        </w:rPr>
        <w:t>lokaliomis aplinkybėms, keliančioms pavojų mokinių sveikatai ir gyvybei, pvz., didelė oro tarša, žema oro temperatūra ir kt.: Pvz.</w:t>
      </w:r>
      <w:r w:rsidR="00A862D4">
        <w:rPr>
          <w:rFonts w:ascii="Times New Roman" w:eastAsia="Times New Roman" w:hAnsi="Times New Roman" w:cs="Times New Roman"/>
          <w:sz w:val="24"/>
          <w:szCs w:val="24"/>
        </w:rPr>
        <w:t>,</w:t>
      </w:r>
      <w:r w:rsidR="00311C0C" w:rsidRPr="006B3AE0">
        <w:rPr>
          <w:rFonts w:ascii="Times New Roman" w:eastAsia="Times New Roman" w:hAnsi="Times New Roman" w:cs="Times New Roman"/>
          <w:sz w:val="24"/>
          <w:szCs w:val="24"/>
        </w:rPr>
        <w:t xml:space="preserve"> pertvarkant pamokų tvarkaraštį, pvz., mokykla dėl susidariusių nepalankių mokymosi sąlygų gali organizuoti ugdymo procesą iš ryto – tik dalį pamokų, pvz., dėl aukštos aplinkos temperatūros</w:t>
      </w:r>
      <w:r w:rsidR="00BA44AC" w:rsidRPr="006B3AE0">
        <w:rPr>
          <w:rFonts w:ascii="Times New Roman" w:eastAsia="Times New Roman" w:hAnsi="Times New Roman" w:cs="Times New Roman"/>
          <w:sz w:val="24"/>
          <w:szCs w:val="24"/>
        </w:rPr>
        <w:t>;</w:t>
      </w:r>
    </w:p>
    <w:p w14:paraId="72BE2EDB" w14:textId="2D179C57" w:rsidR="008C6FCE" w:rsidRPr="006B3AE0" w:rsidRDefault="008C6FCE" w:rsidP="009B2461">
      <w:pPr>
        <w:pStyle w:val="Sraopastraipa"/>
        <w:numPr>
          <w:ilvl w:val="0"/>
          <w:numId w:val="34"/>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laikinai stabdyti ugdymo procesą</w:t>
      </w:r>
      <w:r w:rsidR="00743DE4" w:rsidRPr="006B3AE0">
        <w:rPr>
          <w:rFonts w:ascii="Times New Roman" w:eastAsia="Times New Roman" w:hAnsi="Times New Roman" w:cs="Times New Roman"/>
          <w:sz w:val="24"/>
          <w:szCs w:val="24"/>
        </w:rPr>
        <w:t>.</w:t>
      </w:r>
      <w:r w:rsidR="00311C0C" w:rsidRPr="006B3AE0">
        <w:t xml:space="preserve"> </w:t>
      </w:r>
      <w:r w:rsidR="00311C0C" w:rsidRPr="006B3AE0">
        <w:rPr>
          <w:rFonts w:ascii="Times New Roman" w:eastAsia="Times New Roman" w:hAnsi="Times New Roman" w:cs="Times New Roman"/>
          <w:sz w:val="24"/>
          <w:szCs w:val="24"/>
        </w:rPr>
        <w:t>Ugdymo procesas gali būti laikinai stabdomas 1–2 dienas. Laikinai sustabdžius ugdymo procesą, vėliau priimami sprendimai dėl mokymosi praradimų kompensavimo būdų mokiniui</w:t>
      </w:r>
      <w:r w:rsidRPr="006B3AE0">
        <w:rPr>
          <w:rFonts w:ascii="Times New Roman" w:eastAsia="Times New Roman" w:hAnsi="Times New Roman" w:cs="Times New Roman"/>
          <w:sz w:val="24"/>
          <w:szCs w:val="24"/>
        </w:rPr>
        <w:t>;</w:t>
      </w:r>
    </w:p>
    <w:p w14:paraId="05187E40" w14:textId="7DD56DE0" w:rsidR="008C6FCE" w:rsidRPr="006B3AE0" w:rsidRDefault="008C6FCE" w:rsidP="009B2461">
      <w:pPr>
        <w:pStyle w:val="Sraopastraipa"/>
        <w:numPr>
          <w:ilvl w:val="0"/>
          <w:numId w:val="34"/>
        </w:numPr>
        <w:spacing w:after="20"/>
        <w:ind w:left="0" w:firstLine="1134"/>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ugdymo procesą organizuoti nuotoliniu mokymo būdu,</w:t>
      </w:r>
      <w:r w:rsidRPr="006B3AE0">
        <w:t xml:space="preserve"> </w:t>
      </w:r>
      <w:r w:rsidRPr="006B3AE0">
        <w:rPr>
          <w:rFonts w:ascii="Times New Roman" w:eastAsia="Times New Roman" w:hAnsi="Times New Roman" w:cs="Times New Roman"/>
          <w:sz w:val="24"/>
          <w:szCs w:val="24"/>
        </w:rPr>
        <w:t>kai nėra galimybės tęsti ugdymo procesą grupinio mokymosi forma kasdieniu mokymo proceso organizavimo būdu.</w:t>
      </w:r>
    </w:p>
    <w:p w14:paraId="401B7025" w14:textId="555E74CD" w:rsidR="000210C9" w:rsidRPr="006B3AE0" w:rsidRDefault="000210C9" w:rsidP="009B2461">
      <w:pPr>
        <w:spacing w:after="20"/>
        <w:ind w:firstLine="851"/>
        <w:jc w:val="both"/>
        <w:rPr>
          <w:rFonts w:ascii="Times New Roman" w:eastAsia="Times New Roman" w:hAnsi="Times New Roman" w:cs="Times New Roman"/>
          <w:sz w:val="28"/>
          <w:szCs w:val="28"/>
        </w:rPr>
      </w:pPr>
      <w:r w:rsidRPr="006B3AE0">
        <w:rPr>
          <w:rFonts w:ascii="Times New Roman" w:eastAsia="Times New Roman" w:hAnsi="Times New Roman" w:cs="Times New Roman"/>
          <w:sz w:val="24"/>
          <w:szCs w:val="24"/>
        </w:rPr>
        <w:t>Praėjusiais mokslo metais mokiniai 3 mėnesius mokėsi nuotoliniu būdu. Labai svarbu įvertinti</w:t>
      </w:r>
      <w:r w:rsidR="00A862D4">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ar mokiniai nepatyrė mokymosi praradimų. Esant mokymosi praradimų</w:t>
      </w:r>
      <w:r w:rsidR="00743DE4" w:rsidRPr="006B3AE0">
        <w:rPr>
          <w:rFonts w:ascii="Times New Roman" w:eastAsia="Times New Roman" w:hAnsi="Times New Roman" w:cs="Times New Roman"/>
          <w:sz w:val="24"/>
          <w:szCs w:val="24"/>
        </w:rPr>
        <w:t xml:space="preserve"> ar</w:t>
      </w:r>
      <w:r w:rsidRPr="006B3AE0">
        <w:rPr>
          <w:rFonts w:ascii="Times New Roman" w:eastAsia="Times New Roman" w:hAnsi="Times New Roman" w:cs="Times New Roman"/>
          <w:sz w:val="24"/>
          <w:szCs w:val="24"/>
        </w:rPr>
        <w:t xml:space="preserve"> spragų</w:t>
      </w:r>
      <w:r w:rsidR="00A862D4">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jos turi būti kompensuojamos, suteikiant mokiniams tikslingą mokymosi pagalbą</w:t>
      </w:r>
      <w:r w:rsidR="00A862D4">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skiriant grupines ar individualias konsultacijas, papildomas pamokas ir kt. Mokymosi pagalba turi būti suteikta kiekvienam mokiniui</w:t>
      </w:r>
      <w:r w:rsidR="00580349"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kuriam ji reikalinga</w:t>
      </w:r>
      <w:r w:rsidR="00580349"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ypač atkreiptinas dėmesys į baigiamųjų klasių mokinių mokymosi poreikius.</w:t>
      </w:r>
    </w:p>
    <w:p w14:paraId="17B005F0" w14:textId="564A0A10" w:rsidR="00046E09" w:rsidRPr="006B3AE0" w:rsidRDefault="00CA4941" w:rsidP="009B2461">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20</w:t>
      </w:r>
      <w:r w:rsidR="00046E09" w:rsidRPr="006B3AE0">
        <w:rPr>
          <w:rFonts w:ascii="Times New Roman" w:eastAsia="Times New Roman" w:hAnsi="Times New Roman" w:cs="Times New Roman"/>
          <w:sz w:val="24"/>
          <w:szCs w:val="24"/>
        </w:rPr>
        <w:t>20</w:t>
      </w:r>
      <w:r w:rsidRPr="006B3AE0">
        <w:rPr>
          <w:rFonts w:ascii="Times New Roman" w:eastAsia="Times New Roman" w:hAnsi="Times New Roman" w:cs="Times New Roman"/>
          <w:sz w:val="24"/>
          <w:szCs w:val="24"/>
        </w:rPr>
        <w:t>–202</w:t>
      </w:r>
      <w:r w:rsidR="00046E09" w:rsidRPr="006B3AE0">
        <w:rPr>
          <w:rFonts w:ascii="Times New Roman" w:eastAsia="Times New Roman" w:hAnsi="Times New Roman" w:cs="Times New Roman"/>
          <w:sz w:val="24"/>
          <w:szCs w:val="24"/>
        </w:rPr>
        <w:t>1</w:t>
      </w:r>
      <w:r w:rsidRPr="006B3AE0">
        <w:rPr>
          <w:rFonts w:ascii="Times New Roman" w:eastAsia="Times New Roman" w:hAnsi="Times New Roman" w:cs="Times New Roman"/>
          <w:sz w:val="24"/>
          <w:szCs w:val="24"/>
        </w:rPr>
        <w:t xml:space="preserve"> mokslo metų trukmė</w:t>
      </w:r>
      <w:r w:rsidR="001B25DA"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xml:space="preserve"> </w:t>
      </w:r>
      <w:r w:rsidR="00580349" w:rsidRPr="006B3AE0">
        <w:rPr>
          <w:rFonts w:ascii="Times New Roman" w:eastAsia="Times New Roman" w:hAnsi="Times New Roman" w:cs="Times New Roman"/>
          <w:sz w:val="24"/>
          <w:szCs w:val="24"/>
        </w:rPr>
        <w:t xml:space="preserve">1–4 klasių mokiniams – 175 ugdymo dienos, </w:t>
      </w:r>
      <w:r w:rsidRPr="006B3AE0">
        <w:rPr>
          <w:rFonts w:ascii="Times New Roman" w:eastAsia="Times New Roman" w:hAnsi="Times New Roman" w:cs="Times New Roman"/>
          <w:sz w:val="24"/>
          <w:szCs w:val="24"/>
        </w:rPr>
        <w:t>5–10, I–III gimnazijos klas</w:t>
      </w:r>
      <w:r w:rsidR="00580349" w:rsidRPr="006B3AE0">
        <w:rPr>
          <w:rFonts w:ascii="Times New Roman" w:eastAsia="Times New Roman" w:hAnsi="Times New Roman" w:cs="Times New Roman"/>
          <w:sz w:val="24"/>
          <w:szCs w:val="24"/>
        </w:rPr>
        <w:t>ių</w:t>
      </w:r>
      <w:r w:rsidRPr="006B3AE0">
        <w:rPr>
          <w:rFonts w:ascii="Times New Roman" w:eastAsia="Times New Roman" w:hAnsi="Times New Roman" w:cs="Times New Roman"/>
          <w:sz w:val="24"/>
          <w:szCs w:val="24"/>
        </w:rPr>
        <w:t xml:space="preserve"> mokiniams – 185 ugdymo dienos, IV gimnazijos klasės mokiniams – 163 ugdymo dienos. </w:t>
      </w:r>
      <w:r w:rsidR="00046E09" w:rsidRPr="006B3AE0">
        <w:rPr>
          <w:rFonts w:ascii="Times New Roman" w:eastAsia="Times New Roman" w:hAnsi="Times New Roman" w:cs="Times New Roman"/>
          <w:sz w:val="24"/>
          <w:szCs w:val="24"/>
        </w:rPr>
        <w:t>P</w:t>
      </w:r>
      <w:r w:rsidRPr="006B3AE0">
        <w:rPr>
          <w:rFonts w:ascii="Times New Roman" w:eastAsia="Times New Roman" w:hAnsi="Times New Roman" w:cs="Times New Roman"/>
          <w:sz w:val="24"/>
          <w:szCs w:val="24"/>
        </w:rPr>
        <w:t xml:space="preserve">amokų skaičius numatytas </w:t>
      </w:r>
      <w:r w:rsidR="00046E09" w:rsidRPr="006B3AE0">
        <w:rPr>
          <w:rFonts w:ascii="Times New Roman" w:eastAsia="Times New Roman" w:hAnsi="Times New Roman" w:cs="Times New Roman"/>
          <w:sz w:val="24"/>
          <w:szCs w:val="24"/>
        </w:rPr>
        <w:t>ugdymo programai įgyvendinti negali būti mažinamas. Didinamas gali būti tik tuo atveju, kai mokyklai pakanka mokymo lėšų.</w:t>
      </w:r>
    </w:p>
    <w:p w14:paraId="070003A2" w14:textId="3E79CD49" w:rsidR="00572A44" w:rsidRPr="006B3AE0" w:rsidRDefault="009902A6" w:rsidP="009B2461">
      <w:pPr>
        <w:pStyle w:val="Sraopastraipa"/>
        <w:spacing w:after="20"/>
        <w:ind w:left="0"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b/>
          <w:i/>
          <w:sz w:val="24"/>
          <w:szCs w:val="24"/>
        </w:rPr>
        <w:t>Švietimo pagalbos teikimas.</w:t>
      </w:r>
      <w:r w:rsidRPr="006B3AE0">
        <w:rPr>
          <w:rFonts w:ascii="Times New Roman" w:eastAsia="Times New Roman" w:hAnsi="Times New Roman" w:cs="Times New Roman"/>
          <w:i/>
          <w:sz w:val="24"/>
          <w:szCs w:val="24"/>
        </w:rPr>
        <w:t xml:space="preserve"> </w:t>
      </w:r>
      <w:bookmarkStart w:id="3" w:name="_heading=h.l3mablmss90p" w:colFirst="0" w:colLast="0"/>
      <w:bookmarkStart w:id="4" w:name="_heading=h.wc7f4c89eifi" w:colFirst="0" w:colLast="0"/>
      <w:bookmarkStart w:id="5" w:name="_heading=h.sg3bj8waew71" w:colFirst="0" w:colLast="0"/>
      <w:bookmarkStart w:id="6" w:name="_heading=h.xbqw3tt6emd8" w:colFirst="0" w:colLast="0"/>
      <w:bookmarkEnd w:id="3"/>
      <w:bookmarkEnd w:id="4"/>
      <w:bookmarkEnd w:id="5"/>
      <w:bookmarkEnd w:id="6"/>
      <w:r w:rsidR="004D6DF7" w:rsidRPr="006B3AE0">
        <w:rPr>
          <w:rFonts w:ascii="Times New Roman" w:eastAsia="Times New Roman" w:hAnsi="Times New Roman" w:cs="Times New Roman"/>
          <w:i/>
          <w:sz w:val="24"/>
          <w:szCs w:val="24"/>
        </w:rPr>
        <w:t>Pedagoginių psichologinių tarnybų darbo organizavimo tvarkos aprašu</w:t>
      </w:r>
      <w:r w:rsidR="004D6DF7" w:rsidRPr="006B3AE0">
        <w:rPr>
          <w:rFonts w:ascii="Times New Roman" w:eastAsia="Times New Roman" w:hAnsi="Times New Roman" w:cs="Times New Roman"/>
          <w:sz w:val="24"/>
          <w:szCs w:val="24"/>
        </w:rPr>
        <w:t xml:space="preserve">, patvirtintu </w:t>
      </w:r>
      <w:r w:rsidRPr="006B3AE0">
        <w:rPr>
          <w:rFonts w:ascii="Times New Roman" w:eastAsia="Times New Roman" w:hAnsi="Times New Roman" w:cs="Times New Roman"/>
          <w:color w:val="000000"/>
          <w:sz w:val="24"/>
          <w:szCs w:val="24"/>
          <w:lang w:eastAsia="en-GB"/>
        </w:rPr>
        <w:t xml:space="preserve">švietimo, mokslo ir sporto ministro </w:t>
      </w:r>
      <w:r w:rsidR="004D6DF7" w:rsidRPr="006B3AE0">
        <w:rPr>
          <w:rFonts w:ascii="Times New Roman" w:eastAsia="Times New Roman" w:hAnsi="Times New Roman" w:cs="Times New Roman"/>
          <w:color w:val="000000"/>
          <w:sz w:val="24"/>
          <w:szCs w:val="24"/>
          <w:lang w:eastAsia="en-GB"/>
        </w:rPr>
        <w:t>2017 m. rugpjūčio 30 d. įsakymu Nr. V-662</w:t>
      </w:r>
      <w:r w:rsidR="004D6DF7" w:rsidRPr="006B3AE0">
        <w:rPr>
          <w:rFonts w:ascii="Times New Roman" w:eastAsia="Times New Roman" w:hAnsi="Times New Roman" w:cs="Times New Roman"/>
          <w:sz w:val="24"/>
          <w:szCs w:val="24"/>
        </w:rPr>
        <w:t>,</w:t>
      </w:r>
      <w:r w:rsidR="00A54FD9" w:rsidRPr="006B3AE0">
        <w:rPr>
          <w:rFonts w:ascii="Times New Roman" w:eastAsia="Times New Roman" w:hAnsi="Times New Roman" w:cs="Times New Roman"/>
          <w:sz w:val="24"/>
          <w:szCs w:val="24"/>
        </w:rPr>
        <w:t xml:space="preserve"> </w:t>
      </w:r>
      <w:r w:rsidR="004D6DF7" w:rsidRPr="006B3AE0">
        <w:rPr>
          <w:rFonts w:ascii="Times New Roman" w:eastAsia="Times New Roman" w:hAnsi="Times New Roman" w:cs="Times New Roman"/>
          <w:sz w:val="24"/>
          <w:szCs w:val="24"/>
        </w:rPr>
        <w:t xml:space="preserve">nustatyta, kad šios tarnybų funkcijos </w:t>
      </w:r>
      <w:r w:rsidRPr="006B3AE0">
        <w:rPr>
          <w:rFonts w:ascii="Times New Roman" w:eastAsia="Times New Roman" w:hAnsi="Times New Roman" w:cs="Times New Roman"/>
          <w:sz w:val="24"/>
          <w:szCs w:val="24"/>
        </w:rPr>
        <w:t>–</w:t>
      </w:r>
      <w:r w:rsidR="004D6DF7" w:rsidRPr="006B3AE0">
        <w:rPr>
          <w:rFonts w:ascii="Times New Roman" w:eastAsia="Times New Roman" w:hAnsi="Times New Roman" w:cs="Times New Roman"/>
          <w:sz w:val="24"/>
          <w:szCs w:val="24"/>
        </w:rPr>
        <w:t xml:space="preserve"> informacinė, ekspertinė ir konsultacinė pagalba ir švietimo pagalbos teikimo koordinavimas gali būti vykdomos tiesioginiu ir (arba) nuotoliniu būdu, atsižvelgiant į ypatingų aplinkybių pobūdį teisės aktų nustatyta tvarka. </w:t>
      </w:r>
      <w:r w:rsidR="00743DE4" w:rsidRPr="006B3AE0">
        <w:rPr>
          <w:rFonts w:ascii="Times New Roman" w:eastAsia="Times New Roman" w:hAnsi="Times New Roman" w:cs="Times New Roman"/>
          <w:sz w:val="24"/>
          <w:szCs w:val="24"/>
        </w:rPr>
        <w:t>P</w:t>
      </w:r>
      <w:r w:rsidR="004D6DF7" w:rsidRPr="006B3AE0">
        <w:rPr>
          <w:rFonts w:ascii="Times New Roman" w:eastAsia="Times New Roman" w:hAnsi="Times New Roman" w:cs="Times New Roman"/>
          <w:sz w:val="24"/>
          <w:szCs w:val="24"/>
        </w:rPr>
        <w:t>astebėtina, kad mokinių specialiųjų ugdymosi poreikių įvertinimas nevykdomas nuotoliniu būdu. Tais atvejais, jei ypatingų aplinkybių laikotarpiu specialiųjų ugdymosi poreikių turinčiam mokiniui (vaikui) baigiasi įvertinimo dokumentų galiojimo laikas –</w:t>
      </w:r>
      <w:r w:rsidR="001B25DA" w:rsidRPr="006B3AE0">
        <w:rPr>
          <w:rFonts w:ascii="Times New Roman" w:eastAsia="Times New Roman" w:hAnsi="Times New Roman" w:cs="Times New Roman"/>
          <w:sz w:val="24"/>
          <w:szCs w:val="24"/>
        </w:rPr>
        <w:t xml:space="preserve"> </w:t>
      </w:r>
      <w:r w:rsidR="004D6DF7" w:rsidRPr="006B3AE0">
        <w:rPr>
          <w:rFonts w:ascii="Times New Roman" w:eastAsia="Times New Roman" w:hAnsi="Times New Roman" w:cs="Times New Roman"/>
          <w:sz w:val="24"/>
          <w:szCs w:val="24"/>
        </w:rPr>
        <w:t>dokumentų galiojimo laikas pratęsiamas iki ypatingų aplinkybių pabaigos. Pasibaigus ypatingų aplinkybių laikotarpiui tarnybos, atsižvelg</w:t>
      </w:r>
      <w:r w:rsidR="00C82934">
        <w:rPr>
          <w:rFonts w:ascii="Times New Roman" w:eastAsia="Times New Roman" w:hAnsi="Times New Roman" w:cs="Times New Roman"/>
          <w:sz w:val="24"/>
          <w:szCs w:val="24"/>
        </w:rPr>
        <w:t>damos</w:t>
      </w:r>
      <w:r w:rsidR="004D6DF7" w:rsidRPr="006B3AE0">
        <w:rPr>
          <w:rFonts w:ascii="Times New Roman" w:eastAsia="Times New Roman" w:hAnsi="Times New Roman" w:cs="Times New Roman"/>
          <w:sz w:val="24"/>
          <w:szCs w:val="24"/>
        </w:rPr>
        <w:t xml:space="preserve"> į esamą situaciją, nustato prioritetus </w:t>
      </w:r>
      <w:r w:rsidR="00C82934">
        <w:rPr>
          <w:rFonts w:ascii="Times New Roman" w:eastAsia="Times New Roman" w:hAnsi="Times New Roman" w:cs="Times New Roman"/>
          <w:sz w:val="24"/>
          <w:szCs w:val="24"/>
        </w:rPr>
        <w:t xml:space="preserve">– </w:t>
      </w:r>
      <w:r w:rsidR="004D6DF7" w:rsidRPr="006B3AE0">
        <w:rPr>
          <w:rFonts w:ascii="Times New Roman" w:eastAsia="Times New Roman" w:hAnsi="Times New Roman" w:cs="Times New Roman"/>
          <w:sz w:val="24"/>
          <w:szCs w:val="24"/>
        </w:rPr>
        <w:t xml:space="preserve">pasibaigus ypatingų aplinkybių </w:t>
      </w:r>
      <w:r w:rsidR="004D6DF7" w:rsidRPr="006B3AE0">
        <w:rPr>
          <w:rFonts w:ascii="Times New Roman" w:eastAsia="Times New Roman" w:hAnsi="Times New Roman" w:cs="Times New Roman"/>
          <w:sz w:val="24"/>
          <w:szCs w:val="24"/>
        </w:rPr>
        <w:lastRenderedPageBreak/>
        <w:t xml:space="preserve">laikotarpiui turi būti kompensuojamos prioritetinės sritys ir vaikų ugdymosi poreikių atlikimo laikas. </w:t>
      </w:r>
      <w:bookmarkStart w:id="7" w:name="_heading=h.1phplm63cn47" w:colFirst="0" w:colLast="0"/>
      <w:bookmarkEnd w:id="7"/>
    </w:p>
    <w:p w14:paraId="3EF6BD7A" w14:textId="60E01F6E" w:rsidR="0080120D" w:rsidRPr="006B3AE0" w:rsidRDefault="004D6DF7" w:rsidP="009902A6">
      <w:pPr>
        <w:ind w:firstLine="709"/>
        <w:jc w:val="both"/>
        <w:rPr>
          <w:rFonts w:ascii="Times New Roman" w:eastAsia="Times New Roman" w:hAnsi="Times New Roman" w:cs="Times New Roman"/>
          <w:sz w:val="24"/>
          <w:szCs w:val="24"/>
        </w:rPr>
      </w:pPr>
      <w:r w:rsidRPr="006B3AE0">
        <w:rPr>
          <w:rFonts w:ascii="Times New Roman" w:eastAsia="Times New Roman" w:hAnsi="Times New Roman" w:cs="Times New Roman"/>
          <w:i/>
          <w:sz w:val="24"/>
          <w:szCs w:val="24"/>
        </w:rPr>
        <w:t>Mokyklos vaiko gerovės komisijos sudarymo ir jos darbo organizavimo tvarkos apraše</w:t>
      </w:r>
      <w:r w:rsidRPr="006B3AE0">
        <w:rPr>
          <w:rFonts w:ascii="Times New Roman" w:eastAsia="Times New Roman" w:hAnsi="Times New Roman" w:cs="Times New Roman"/>
          <w:sz w:val="24"/>
          <w:szCs w:val="24"/>
        </w:rPr>
        <w:t xml:space="preserve"> (</w:t>
      </w:r>
      <w:r w:rsidR="009B2461" w:rsidRPr="006B3AE0">
        <w:rPr>
          <w:rFonts w:ascii="Times New Roman" w:eastAsia="Times New Roman" w:hAnsi="Times New Roman" w:cs="Times New Roman"/>
          <w:sz w:val="24"/>
          <w:szCs w:val="24"/>
        </w:rPr>
        <w:t>š</w:t>
      </w:r>
      <w:r w:rsidRPr="006B3AE0">
        <w:rPr>
          <w:rFonts w:ascii="Times New Roman" w:eastAsia="Times New Roman" w:hAnsi="Times New Roman" w:cs="Times New Roman"/>
          <w:sz w:val="24"/>
          <w:szCs w:val="24"/>
        </w:rPr>
        <w:t>vietimo, mokslo ir sporto ministro 2020 m. rugpjūčio 3 d. įsakymas Nr. V-1129) nustatyta, kad Komisija gali organizuoti posėdžius ir pasitarimus nuotoliniu ir (arba) tiesioginiu būdu (jei posėdžiai organizuojami nuotoliniu būdu, Komisija turi susitarti, kaip fiksuojami Komisijos sprendimai); ypatingų aplinkybių laikotarpiu Komisija funkcijas (išskyrus pirminį vaikų specialiųjų ugdymosi poreikių įvertinimą) gali vykdyti nuotoliniu būdu. Pasibaigus ypatingų aplinkybių laikotarpiui, prioritetas teikiamas vaikų specialiųjų ugdymosi poreikių įvertinimui.</w:t>
      </w:r>
      <w:bookmarkStart w:id="8" w:name="_heading=h.6n16mpvrh0vu" w:colFirst="0" w:colLast="0"/>
      <w:bookmarkEnd w:id="8"/>
      <w:r w:rsidRPr="006B3AE0">
        <w:rPr>
          <w:rFonts w:ascii="Times New Roman" w:eastAsia="Times New Roman" w:hAnsi="Times New Roman" w:cs="Times New Roman"/>
          <w:sz w:val="24"/>
          <w:szCs w:val="24"/>
        </w:rPr>
        <w:t xml:space="preserve"> </w:t>
      </w:r>
    </w:p>
    <w:p w14:paraId="68C9DE2E" w14:textId="61C54993" w:rsidR="004D6DF7" w:rsidRPr="006B3AE0" w:rsidRDefault="004D6DF7" w:rsidP="009902A6">
      <w:pPr>
        <w:ind w:firstLine="709"/>
        <w:jc w:val="both"/>
        <w:rPr>
          <w:rFonts w:ascii="Times New Roman" w:eastAsia="Times New Roman" w:hAnsi="Times New Roman" w:cs="Times New Roman"/>
          <w:sz w:val="24"/>
          <w:szCs w:val="24"/>
        </w:rPr>
      </w:pPr>
      <w:r w:rsidRPr="006B3AE0">
        <w:rPr>
          <w:rFonts w:ascii="Times New Roman" w:eastAsia="Times New Roman" w:hAnsi="Times New Roman" w:cs="Times New Roman"/>
          <w:i/>
          <w:sz w:val="24"/>
          <w:szCs w:val="24"/>
        </w:rPr>
        <w:t>Specialiosios pagalbos teikimo mokyklose (išskyrus aukštąsias mokyklas) tvarkos apraše</w:t>
      </w:r>
      <w:r w:rsidR="00572A44" w:rsidRP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w:t>
      </w:r>
      <w:r w:rsidR="009B2461" w:rsidRPr="006B3AE0">
        <w:rPr>
          <w:rFonts w:ascii="Times New Roman" w:eastAsia="Times New Roman" w:hAnsi="Times New Roman" w:cs="Times New Roman"/>
          <w:sz w:val="24"/>
          <w:szCs w:val="24"/>
        </w:rPr>
        <w:t>š</w:t>
      </w:r>
      <w:r w:rsidRPr="006B3AE0">
        <w:rPr>
          <w:rFonts w:ascii="Times New Roman" w:eastAsia="Times New Roman" w:hAnsi="Times New Roman" w:cs="Times New Roman"/>
          <w:sz w:val="24"/>
          <w:szCs w:val="24"/>
        </w:rPr>
        <w:t>vietimo, mokslo ir sporto ministro 2020 m. rugpjūčio 3 d. įsakymas Nr. V-1130), Specialiosios pedagoginės pagalbos teikimo asmenims iki 21 metų teikimo ir kvalifikacinių reikalavimų nustatymo šios pagalbos teikėjams tvarkos apraše</w:t>
      </w:r>
      <w:r w:rsidRPr="006B3AE0">
        <w:rPr>
          <w:rFonts w:ascii="Times New Roman" w:eastAsia="Times New Roman" w:hAnsi="Times New Roman" w:cs="Times New Roman"/>
          <w:b/>
          <w:sz w:val="24"/>
          <w:szCs w:val="24"/>
        </w:rPr>
        <w:t xml:space="preserve"> </w:t>
      </w:r>
      <w:r w:rsidRPr="006B3AE0">
        <w:rPr>
          <w:rFonts w:ascii="Times New Roman" w:eastAsia="Times New Roman" w:hAnsi="Times New Roman" w:cs="Times New Roman"/>
          <w:sz w:val="24"/>
          <w:szCs w:val="24"/>
        </w:rPr>
        <w:t>(</w:t>
      </w:r>
      <w:r w:rsidR="009B2461" w:rsidRPr="006B3AE0">
        <w:rPr>
          <w:rFonts w:ascii="Times New Roman" w:eastAsia="Times New Roman" w:hAnsi="Times New Roman" w:cs="Times New Roman"/>
          <w:sz w:val="24"/>
          <w:szCs w:val="24"/>
        </w:rPr>
        <w:t>š</w:t>
      </w:r>
      <w:r w:rsidRPr="006B3AE0">
        <w:rPr>
          <w:rFonts w:ascii="Times New Roman" w:eastAsia="Times New Roman" w:hAnsi="Times New Roman" w:cs="Times New Roman"/>
          <w:sz w:val="24"/>
          <w:szCs w:val="24"/>
        </w:rPr>
        <w:t>vietimo, mokslo ir sporto ministro 2020 m. rugpjūčio 3 d. įsakymas Nr. V-1132), Socialinės pedagoginės pagalbos teikimo vaikui ir mokiniui tvarkos apraše (</w:t>
      </w:r>
      <w:r w:rsidR="009B2461" w:rsidRPr="006B3AE0">
        <w:rPr>
          <w:rFonts w:ascii="Times New Roman" w:eastAsia="Times New Roman" w:hAnsi="Times New Roman" w:cs="Times New Roman"/>
          <w:sz w:val="24"/>
          <w:szCs w:val="24"/>
        </w:rPr>
        <w:t>š</w:t>
      </w:r>
      <w:r w:rsidRPr="006B3AE0">
        <w:rPr>
          <w:rFonts w:ascii="Times New Roman" w:eastAsia="Times New Roman" w:hAnsi="Times New Roman" w:cs="Times New Roman"/>
          <w:sz w:val="24"/>
          <w:szCs w:val="24"/>
        </w:rPr>
        <w:t>vietimo, mokslo ir sporto ministro 2020 m. rugpjūčio 3 d. įsakymas Nr. V-1134), Psichologinės pagalbos teikimo tvarkos apraše nustatyta, kad mokiniams (</w:t>
      </w:r>
      <w:r w:rsidR="009B2461" w:rsidRPr="006B3AE0">
        <w:rPr>
          <w:rFonts w:ascii="Times New Roman" w:eastAsia="Times New Roman" w:hAnsi="Times New Roman" w:cs="Times New Roman"/>
          <w:sz w:val="24"/>
          <w:szCs w:val="24"/>
        </w:rPr>
        <w:t>š</w:t>
      </w:r>
      <w:r w:rsidRPr="006B3AE0">
        <w:rPr>
          <w:rFonts w:ascii="Times New Roman" w:eastAsia="Times New Roman" w:hAnsi="Times New Roman" w:cs="Times New Roman"/>
          <w:sz w:val="24"/>
          <w:szCs w:val="24"/>
        </w:rPr>
        <w:t>vietimo, mokslo ir sporto ministro 2020 m. rugpjūčio 3 d. įsakymas Nr. V-1133), kurie mokosi kasdieniu mokymo proceso organizavimo būdu, specialioji pedagoginė pagalba, specialioji pagalba, socialinė pedagoginė pagalba (išskyrus prevencinę veiklą) ir psichologinė pagalba (išskyrus psichologinį įvertinimą ir psichologinių problemų prevenciją) teikiama tiesioginiu būdu, o besimokantiems nuotoliniu mokymo proceso organizavimo būdu – nuotoliniu ir (arba) tiesioginiu būdu (išskyrus minėtas išimtis). Ypatingų aplinkybių laikotarpiu Pagalba teikiama nuotoliniu (išskyrus minėtas išimtis) ir (arba) tiesioginiu būdu, atsižvelgiant į ypatingų aplinkybių pobūdį. Jei Pagalba dėl objektyvių priežasčių neteikiama, pasibaigus ypatingų aplinkybių laikotarpiui Pagalba turi būti kompensuojama nustatant veiklos prioritetines sritis, peržiūrint veiklų atlikimo laiką.</w:t>
      </w:r>
    </w:p>
    <w:p w14:paraId="235D7BC8" w14:textId="0AE9B109" w:rsidR="004D6DF7" w:rsidRPr="006B3AE0" w:rsidRDefault="0080120D" w:rsidP="009902A6">
      <w:pPr>
        <w:spacing w:after="20"/>
        <w:ind w:firstLine="709"/>
        <w:jc w:val="both"/>
        <w:rPr>
          <w:rFonts w:ascii="Times New Roman" w:eastAsia="Times New Roman" w:hAnsi="Times New Roman" w:cs="Times New Roman"/>
          <w:sz w:val="24"/>
          <w:szCs w:val="24"/>
        </w:rPr>
      </w:pPr>
      <w:bookmarkStart w:id="9" w:name="_heading=h.6vb9wd9iwe06" w:colFirst="0" w:colLast="0"/>
      <w:bookmarkEnd w:id="9"/>
      <w:r w:rsidRPr="006B3AE0">
        <w:rPr>
          <w:rFonts w:ascii="Times New Roman" w:eastAsia="Times New Roman" w:hAnsi="Times New Roman" w:cs="Times New Roman"/>
          <w:sz w:val="24"/>
          <w:szCs w:val="24"/>
        </w:rPr>
        <w:t>Įgyvendin</w:t>
      </w:r>
      <w:r w:rsidR="00393CCB">
        <w:rPr>
          <w:rFonts w:ascii="Times New Roman" w:eastAsia="Times New Roman" w:hAnsi="Times New Roman" w:cs="Times New Roman"/>
          <w:sz w:val="24"/>
          <w:szCs w:val="24"/>
        </w:rPr>
        <w:t>dama</w:t>
      </w:r>
      <w:r w:rsidRPr="006B3AE0">
        <w:rPr>
          <w:rFonts w:ascii="Times New Roman" w:eastAsia="Times New Roman" w:hAnsi="Times New Roman" w:cs="Times New Roman"/>
          <w:b/>
          <w:sz w:val="24"/>
          <w:szCs w:val="24"/>
        </w:rPr>
        <w:t xml:space="preserve"> </w:t>
      </w:r>
      <w:r w:rsidR="004D6DF7" w:rsidRPr="006B3AE0">
        <w:rPr>
          <w:rFonts w:ascii="Times New Roman" w:eastAsia="Times New Roman" w:hAnsi="Times New Roman" w:cs="Times New Roman"/>
          <w:i/>
          <w:sz w:val="24"/>
          <w:szCs w:val="24"/>
        </w:rPr>
        <w:t>Ilgalaikių neigiamų COVID-19 pandemijos pasekmių visuomenės psichikos sveikatai mažinimo veiksmų planą</w:t>
      </w:r>
      <w:r w:rsidR="004D6DF7" w:rsidRPr="006B3AE0">
        <w:rPr>
          <w:rFonts w:ascii="Times New Roman" w:eastAsia="Times New Roman" w:hAnsi="Times New Roman" w:cs="Times New Roman"/>
          <w:sz w:val="24"/>
          <w:szCs w:val="24"/>
        </w:rPr>
        <w:t xml:space="preserve">, patvirtintą Lietuvos Respublikos sveikatos apsaugos ministro 2020 m. liepos 3 d. įsakymu Nr. V-1596 (toliau </w:t>
      </w:r>
      <w:r w:rsidR="009B2461" w:rsidRPr="006B3AE0">
        <w:rPr>
          <w:rFonts w:ascii="Times New Roman" w:eastAsia="Times New Roman" w:hAnsi="Times New Roman" w:cs="Times New Roman"/>
          <w:sz w:val="24"/>
          <w:szCs w:val="24"/>
        </w:rPr>
        <w:t>–</w:t>
      </w:r>
      <w:r w:rsidR="004D6DF7" w:rsidRPr="006B3AE0">
        <w:rPr>
          <w:rFonts w:ascii="Times New Roman" w:eastAsia="Times New Roman" w:hAnsi="Times New Roman" w:cs="Times New Roman"/>
          <w:sz w:val="24"/>
          <w:szCs w:val="24"/>
        </w:rPr>
        <w:t xml:space="preserve"> Planas), Švietimo, mokslo ir sporto ministerija skyrė 300 tūkst. </w:t>
      </w:r>
      <w:proofErr w:type="spellStart"/>
      <w:r w:rsidR="009B2461" w:rsidRPr="006B3AE0">
        <w:rPr>
          <w:rFonts w:ascii="Times New Roman" w:eastAsia="Times New Roman" w:hAnsi="Times New Roman" w:cs="Times New Roman"/>
          <w:sz w:val="24"/>
          <w:szCs w:val="24"/>
        </w:rPr>
        <w:t>E</w:t>
      </w:r>
      <w:r w:rsidR="004D6DF7" w:rsidRPr="006B3AE0">
        <w:rPr>
          <w:rFonts w:ascii="Times New Roman" w:eastAsia="Times New Roman" w:hAnsi="Times New Roman" w:cs="Times New Roman"/>
          <w:sz w:val="24"/>
          <w:szCs w:val="24"/>
        </w:rPr>
        <w:t>ur</w:t>
      </w:r>
      <w:proofErr w:type="spellEnd"/>
      <w:r w:rsidR="004D6DF7" w:rsidRPr="006B3AE0">
        <w:rPr>
          <w:rFonts w:ascii="Times New Roman" w:eastAsia="Times New Roman" w:hAnsi="Times New Roman" w:cs="Times New Roman"/>
          <w:sz w:val="24"/>
          <w:szCs w:val="24"/>
        </w:rPr>
        <w:t xml:space="preserve"> švietimo įstaigų psichologų priemokoms už papildomas konsultacijas psichologinių sunkumų patiriantiems mokiniams (</w:t>
      </w:r>
      <w:r w:rsidR="00393CCB">
        <w:rPr>
          <w:rFonts w:ascii="Times New Roman" w:eastAsia="Times New Roman" w:hAnsi="Times New Roman" w:cs="Times New Roman"/>
          <w:sz w:val="24"/>
          <w:szCs w:val="24"/>
        </w:rPr>
        <w:t>š</w:t>
      </w:r>
      <w:r w:rsidR="004D6DF7" w:rsidRPr="006B3AE0">
        <w:rPr>
          <w:rFonts w:ascii="Times New Roman" w:eastAsia="Times New Roman" w:hAnsi="Times New Roman" w:cs="Times New Roman"/>
          <w:sz w:val="24"/>
          <w:szCs w:val="24"/>
        </w:rPr>
        <w:t>vietimo, mokslo ir sporto ministro 2020 m. liepos 13 d. įsakymu Nr. V-1043). Įgyvendinant Planą taip pat bus vykdomos šios priemonės:</w:t>
      </w:r>
    </w:p>
    <w:p w14:paraId="54625ECD" w14:textId="77777777" w:rsidR="004D6DF7" w:rsidRPr="006B3AE0" w:rsidRDefault="004D6DF7" w:rsidP="009B2461">
      <w:pPr>
        <w:pStyle w:val="Sraopastraipa"/>
        <w:numPr>
          <w:ilvl w:val="0"/>
          <w:numId w:val="35"/>
        </w:numPr>
        <w:ind w:left="0" w:firstLine="1134"/>
        <w:jc w:val="both"/>
        <w:rPr>
          <w:rFonts w:ascii="Times New Roman" w:eastAsia="Times New Roman" w:hAnsi="Times New Roman" w:cs="Times New Roman"/>
          <w:sz w:val="24"/>
          <w:szCs w:val="24"/>
        </w:rPr>
      </w:pPr>
      <w:bookmarkStart w:id="10" w:name="_heading=h.xgrjk4tyj425" w:colFirst="0" w:colLast="0"/>
      <w:bookmarkEnd w:id="10"/>
      <w:r w:rsidRPr="006B3AE0">
        <w:rPr>
          <w:rFonts w:ascii="Times New Roman" w:eastAsia="Times New Roman" w:hAnsi="Times New Roman" w:cs="Times New Roman"/>
          <w:sz w:val="24"/>
          <w:szCs w:val="24"/>
        </w:rPr>
        <w:t xml:space="preserve">2020 m. IV </w:t>
      </w:r>
      <w:proofErr w:type="spellStart"/>
      <w:r w:rsidRPr="006B3AE0">
        <w:rPr>
          <w:rFonts w:ascii="Times New Roman" w:eastAsia="Times New Roman" w:hAnsi="Times New Roman" w:cs="Times New Roman"/>
          <w:sz w:val="24"/>
          <w:szCs w:val="24"/>
        </w:rPr>
        <w:t>ketv</w:t>
      </w:r>
      <w:proofErr w:type="spellEnd"/>
      <w:r w:rsidRPr="006B3AE0">
        <w:rPr>
          <w:rFonts w:ascii="Times New Roman" w:eastAsia="Times New Roman" w:hAnsi="Times New Roman" w:cs="Times New Roman"/>
          <w:sz w:val="24"/>
          <w:szCs w:val="24"/>
        </w:rPr>
        <w:t xml:space="preserve">. mokyklų ir pedagoginių psichologinių tarnybų / švietimo pagalbos tarnybų psichologams ir socialiniams pedagogams bus vykdomi mokymai dėl nuotolinio darbo organizavimo ir konsultacijų teikimo bei mokymai ir </w:t>
      </w:r>
      <w:proofErr w:type="spellStart"/>
      <w:r w:rsidRPr="006B3AE0">
        <w:rPr>
          <w:rFonts w:ascii="Times New Roman" w:eastAsia="Times New Roman" w:hAnsi="Times New Roman" w:cs="Times New Roman"/>
          <w:sz w:val="24"/>
          <w:szCs w:val="24"/>
        </w:rPr>
        <w:t>supervizijos</w:t>
      </w:r>
      <w:proofErr w:type="spellEnd"/>
      <w:r w:rsidRPr="006B3AE0">
        <w:rPr>
          <w:rFonts w:ascii="Times New Roman" w:eastAsia="Times New Roman" w:hAnsi="Times New Roman" w:cs="Times New Roman"/>
          <w:sz w:val="24"/>
          <w:szCs w:val="24"/>
        </w:rPr>
        <w:t xml:space="preserve"> streso </w:t>
      </w:r>
      <w:proofErr w:type="spellStart"/>
      <w:r w:rsidRPr="006B3AE0">
        <w:rPr>
          <w:rFonts w:ascii="Times New Roman" w:eastAsia="Times New Roman" w:hAnsi="Times New Roman" w:cs="Times New Roman"/>
          <w:sz w:val="24"/>
          <w:szCs w:val="24"/>
        </w:rPr>
        <w:t>įveikos</w:t>
      </w:r>
      <w:proofErr w:type="spellEnd"/>
      <w:r w:rsidRPr="006B3AE0">
        <w:rPr>
          <w:rFonts w:ascii="Times New Roman" w:eastAsia="Times New Roman" w:hAnsi="Times New Roman" w:cs="Times New Roman"/>
          <w:sz w:val="24"/>
          <w:szCs w:val="24"/>
        </w:rPr>
        <w:t xml:space="preserve">, perdegimo sindromo požymių atpažinimo ir </w:t>
      </w:r>
      <w:proofErr w:type="spellStart"/>
      <w:r w:rsidRPr="006B3AE0">
        <w:rPr>
          <w:rFonts w:ascii="Times New Roman" w:eastAsia="Times New Roman" w:hAnsi="Times New Roman" w:cs="Times New Roman"/>
          <w:sz w:val="24"/>
          <w:szCs w:val="24"/>
        </w:rPr>
        <w:t>įveikos</w:t>
      </w:r>
      <w:proofErr w:type="spellEnd"/>
      <w:r w:rsidRPr="006B3AE0">
        <w:rPr>
          <w:rFonts w:ascii="Times New Roman" w:eastAsia="Times New Roman" w:hAnsi="Times New Roman" w:cs="Times New Roman"/>
          <w:sz w:val="24"/>
          <w:szCs w:val="24"/>
        </w:rPr>
        <w:t xml:space="preserve"> temomis;</w:t>
      </w:r>
    </w:p>
    <w:p w14:paraId="5CDBD2AF" w14:textId="42396D3A" w:rsidR="004D6DF7" w:rsidRPr="006B3AE0" w:rsidRDefault="004D6DF7" w:rsidP="009B2461">
      <w:pPr>
        <w:pStyle w:val="Sraopastraipa"/>
        <w:numPr>
          <w:ilvl w:val="0"/>
          <w:numId w:val="35"/>
        </w:numPr>
        <w:ind w:left="0" w:firstLine="1134"/>
        <w:jc w:val="both"/>
        <w:rPr>
          <w:rFonts w:ascii="Times New Roman" w:eastAsia="Times New Roman" w:hAnsi="Times New Roman" w:cs="Times New Roman"/>
          <w:sz w:val="24"/>
          <w:szCs w:val="24"/>
        </w:rPr>
      </w:pPr>
      <w:bookmarkStart w:id="11" w:name="_heading=h.m81hm4ulif0b" w:colFirst="0" w:colLast="0"/>
      <w:bookmarkEnd w:id="11"/>
      <w:r w:rsidRPr="006B3AE0">
        <w:rPr>
          <w:rFonts w:ascii="Times New Roman" w:eastAsia="Times New Roman" w:hAnsi="Times New Roman" w:cs="Times New Roman"/>
          <w:sz w:val="24"/>
          <w:szCs w:val="24"/>
        </w:rPr>
        <w:t xml:space="preserve">2020 m. IV </w:t>
      </w:r>
      <w:proofErr w:type="spellStart"/>
      <w:r w:rsidRPr="006B3AE0">
        <w:rPr>
          <w:rFonts w:ascii="Times New Roman" w:eastAsia="Times New Roman" w:hAnsi="Times New Roman" w:cs="Times New Roman"/>
          <w:sz w:val="24"/>
          <w:szCs w:val="24"/>
        </w:rPr>
        <w:t>ketv</w:t>
      </w:r>
      <w:proofErr w:type="spellEnd"/>
      <w:r w:rsidRPr="006B3AE0">
        <w:rPr>
          <w:rFonts w:ascii="Times New Roman" w:eastAsia="Times New Roman" w:hAnsi="Times New Roman" w:cs="Times New Roman"/>
          <w:sz w:val="24"/>
          <w:szCs w:val="24"/>
        </w:rPr>
        <w:t xml:space="preserve">. mokyklų ir pedagoginių psichologinių tarnybų / švietimo pagalbos tarnybų psichologams bus vykdomos </w:t>
      </w:r>
      <w:proofErr w:type="spellStart"/>
      <w:r w:rsidRPr="006B3AE0">
        <w:rPr>
          <w:rFonts w:ascii="Times New Roman" w:eastAsia="Times New Roman" w:hAnsi="Times New Roman" w:cs="Times New Roman"/>
          <w:sz w:val="24"/>
          <w:szCs w:val="24"/>
        </w:rPr>
        <w:t>supervizijos</w:t>
      </w:r>
      <w:proofErr w:type="spellEnd"/>
      <w:r w:rsidRPr="006B3AE0">
        <w:rPr>
          <w:rFonts w:ascii="Times New Roman" w:eastAsia="Times New Roman" w:hAnsi="Times New Roman" w:cs="Times New Roman"/>
          <w:sz w:val="24"/>
          <w:szCs w:val="24"/>
        </w:rPr>
        <w:t xml:space="preserve">, skirtos aptarti atvejus, kai įvertinama ir padedama spręsti mokinio psichologines, asmenybės ir ugdymosi problemas bei traumos ir socialinių krizių </w:t>
      </w:r>
      <w:proofErr w:type="spellStart"/>
      <w:r w:rsidRPr="006B3AE0">
        <w:rPr>
          <w:rFonts w:ascii="Times New Roman" w:eastAsia="Times New Roman" w:hAnsi="Times New Roman" w:cs="Times New Roman"/>
          <w:sz w:val="24"/>
          <w:szCs w:val="24"/>
        </w:rPr>
        <w:t>įveikos</w:t>
      </w:r>
      <w:proofErr w:type="spellEnd"/>
      <w:r w:rsidRPr="006B3AE0">
        <w:rPr>
          <w:rFonts w:ascii="Times New Roman" w:eastAsia="Times New Roman" w:hAnsi="Times New Roman" w:cs="Times New Roman"/>
          <w:sz w:val="24"/>
          <w:szCs w:val="24"/>
        </w:rPr>
        <w:t xml:space="preserve"> temomis;</w:t>
      </w:r>
    </w:p>
    <w:p w14:paraId="782E7935" w14:textId="7CFDEDF0" w:rsidR="004D6DF7" w:rsidRPr="006B3AE0" w:rsidRDefault="004D6DF7" w:rsidP="009B2461">
      <w:pPr>
        <w:pStyle w:val="Sraopastraipa"/>
        <w:numPr>
          <w:ilvl w:val="0"/>
          <w:numId w:val="35"/>
        </w:numPr>
        <w:spacing w:after="20"/>
        <w:ind w:left="0" w:firstLine="1134"/>
        <w:jc w:val="both"/>
        <w:rPr>
          <w:rFonts w:ascii="Times New Roman" w:eastAsia="Times New Roman" w:hAnsi="Times New Roman" w:cs="Times New Roman"/>
          <w:sz w:val="24"/>
          <w:szCs w:val="24"/>
        </w:rPr>
      </w:pPr>
      <w:bookmarkStart w:id="12" w:name="_heading=h.ii71b6ctxda5" w:colFirst="0" w:colLast="0"/>
      <w:bookmarkEnd w:id="12"/>
      <w:r w:rsidRPr="006B3AE0">
        <w:rPr>
          <w:rFonts w:ascii="Times New Roman" w:eastAsia="Times New Roman" w:hAnsi="Times New Roman" w:cs="Times New Roman"/>
          <w:sz w:val="24"/>
          <w:szCs w:val="24"/>
        </w:rPr>
        <w:t xml:space="preserve">2020 m. IV </w:t>
      </w:r>
      <w:proofErr w:type="spellStart"/>
      <w:r w:rsidRPr="006B3AE0">
        <w:rPr>
          <w:rFonts w:ascii="Times New Roman" w:eastAsia="Times New Roman" w:hAnsi="Times New Roman" w:cs="Times New Roman"/>
          <w:sz w:val="24"/>
          <w:szCs w:val="24"/>
        </w:rPr>
        <w:t>ketv</w:t>
      </w:r>
      <w:proofErr w:type="spellEnd"/>
      <w:r w:rsidRPr="006B3AE0">
        <w:rPr>
          <w:rFonts w:ascii="Times New Roman" w:eastAsia="Times New Roman" w:hAnsi="Times New Roman" w:cs="Times New Roman"/>
          <w:sz w:val="24"/>
          <w:szCs w:val="24"/>
        </w:rPr>
        <w:t xml:space="preserve">. bus vykdomi mokymai 60 mokyklos vaiko gerovės komisijos komandų, iš viso </w:t>
      </w:r>
      <w:r w:rsidR="00393CCB">
        <w:rPr>
          <w:rFonts w:ascii="Times New Roman" w:eastAsia="Times New Roman" w:hAnsi="Times New Roman" w:cs="Times New Roman"/>
          <w:sz w:val="24"/>
          <w:szCs w:val="24"/>
        </w:rPr>
        <w:t xml:space="preserve">bus </w:t>
      </w:r>
      <w:r w:rsidRPr="006B3AE0">
        <w:rPr>
          <w:rFonts w:ascii="Times New Roman" w:eastAsia="Times New Roman" w:hAnsi="Times New Roman" w:cs="Times New Roman"/>
          <w:sz w:val="24"/>
          <w:szCs w:val="24"/>
        </w:rPr>
        <w:t>apmokyta 300 specialistų.</w:t>
      </w:r>
    </w:p>
    <w:p w14:paraId="29ECED34" w14:textId="77777777" w:rsidR="004D6DF7" w:rsidRPr="006B3AE0" w:rsidRDefault="004D6DF7" w:rsidP="009B2461">
      <w:pPr>
        <w:spacing w:after="20"/>
        <w:ind w:firstLine="851"/>
        <w:jc w:val="both"/>
        <w:rPr>
          <w:rFonts w:ascii="Times New Roman" w:eastAsia="Times New Roman" w:hAnsi="Times New Roman" w:cs="Times New Roman"/>
          <w:sz w:val="24"/>
          <w:szCs w:val="24"/>
        </w:rPr>
      </w:pPr>
      <w:bookmarkStart w:id="13" w:name="_heading=h.zbgc5divfwz9" w:colFirst="0" w:colLast="0"/>
      <w:bookmarkEnd w:id="13"/>
      <w:r w:rsidRPr="006B3AE0">
        <w:rPr>
          <w:rFonts w:ascii="Times New Roman" w:eastAsia="Times New Roman" w:hAnsi="Times New Roman" w:cs="Times New Roman"/>
          <w:sz w:val="24"/>
          <w:szCs w:val="24"/>
        </w:rPr>
        <w:t>Šių priemonių įgyvendinimą organizuoja Nacionalinė švietimo agentūra.</w:t>
      </w:r>
    </w:p>
    <w:p w14:paraId="2DED7A7E" w14:textId="3557A90D" w:rsidR="00572A44" w:rsidRPr="006B3AE0" w:rsidRDefault="00572A44" w:rsidP="009B2461">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 xml:space="preserve">2020 m. birželio 30 d. Lietuvos Respublikos Seimas </w:t>
      </w:r>
      <w:r w:rsidRPr="006B3AE0">
        <w:rPr>
          <w:rFonts w:ascii="Times New Roman" w:eastAsia="Times New Roman" w:hAnsi="Times New Roman" w:cs="Times New Roman"/>
          <w:color w:val="000000" w:themeColor="text1"/>
          <w:sz w:val="24"/>
          <w:szCs w:val="24"/>
        </w:rPr>
        <w:t xml:space="preserve">priėmė </w:t>
      </w:r>
      <w:hyperlink r:id="rId18">
        <w:r w:rsidRPr="006B3AE0">
          <w:rPr>
            <w:rFonts w:ascii="Times New Roman" w:eastAsia="Times New Roman" w:hAnsi="Times New Roman" w:cs="Times New Roman"/>
            <w:i/>
            <w:color w:val="000000" w:themeColor="text1"/>
            <w:sz w:val="24"/>
            <w:szCs w:val="24"/>
          </w:rPr>
          <w:t>Lietuvos Respublikos švietimo įstatymo Nr. I-1489 5, 14, 21, 29, 30, 34 ir 36 straipsnių pakeitimo ir įstatymo papildymo 45</w:t>
        </w:r>
        <w:r w:rsidRPr="006B3AE0">
          <w:rPr>
            <w:rFonts w:ascii="Times New Roman" w:eastAsia="Times New Roman" w:hAnsi="Times New Roman" w:cs="Times New Roman"/>
            <w:i/>
            <w:color w:val="000000" w:themeColor="text1"/>
            <w:sz w:val="24"/>
            <w:szCs w:val="24"/>
            <w:vertAlign w:val="superscript"/>
          </w:rPr>
          <w:t>1</w:t>
        </w:r>
        <w:r w:rsidRPr="006B3AE0">
          <w:rPr>
            <w:rFonts w:ascii="Times New Roman" w:eastAsia="Times New Roman" w:hAnsi="Times New Roman" w:cs="Times New Roman"/>
            <w:i/>
            <w:color w:val="000000" w:themeColor="text1"/>
            <w:sz w:val="24"/>
            <w:szCs w:val="24"/>
          </w:rPr>
          <w:t xml:space="preserve"> straipsniu įstatymą</w:t>
        </w:r>
      </w:hyperlink>
      <w:r w:rsidRPr="006B3AE0">
        <w:rPr>
          <w:rFonts w:ascii="Times New Roman" w:eastAsia="Times New Roman" w:hAnsi="Times New Roman" w:cs="Times New Roman"/>
          <w:sz w:val="24"/>
          <w:szCs w:val="24"/>
        </w:rPr>
        <w:t>.</w:t>
      </w:r>
      <w:r w:rsidR="00743DE4" w:rsidRPr="006B3AE0">
        <w:rPr>
          <w:rFonts w:ascii="Times New Roman" w:eastAsia="Times New Roman" w:hAnsi="Times New Roman" w:cs="Times New Roman"/>
          <w:sz w:val="24"/>
          <w:szCs w:val="24"/>
        </w:rPr>
        <w:t xml:space="preserve"> </w:t>
      </w:r>
      <w:r w:rsidRPr="006B3AE0">
        <w:rPr>
          <w:rFonts w:ascii="Times New Roman" w:eastAsia="Times New Roman" w:hAnsi="Times New Roman" w:cs="Times New Roman"/>
          <w:sz w:val="24"/>
          <w:szCs w:val="24"/>
        </w:rPr>
        <w:t xml:space="preserve">Šiuo įstatymo keitimu panaikinta 29 str. 10 d. nuostata, kuri diskriminuoja mokinį dėl specialiosios pedagoginės ir / ar psichologinės pagalbos reikmės, įtvirtintas </w:t>
      </w:r>
      <w:proofErr w:type="spellStart"/>
      <w:r w:rsidRPr="006B3AE0">
        <w:rPr>
          <w:rFonts w:ascii="Times New Roman" w:hAnsi="Times New Roman" w:cs="Times New Roman"/>
          <w:color w:val="000000"/>
          <w:sz w:val="24"/>
          <w:szCs w:val="24"/>
        </w:rPr>
        <w:t>įtraukties</w:t>
      </w:r>
      <w:proofErr w:type="spellEnd"/>
      <w:r w:rsidRPr="006B3AE0">
        <w:rPr>
          <w:rFonts w:ascii="Times New Roman" w:hAnsi="Times New Roman" w:cs="Times New Roman"/>
          <w:color w:val="000000"/>
          <w:sz w:val="24"/>
          <w:szCs w:val="24"/>
        </w:rPr>
        <w:t xml:space="preserve"> švietime principas, nustatyta, kad  ugdymo procesą, kuriame dalyvauja mokiniai, turintys nedidelių ir vidutinių specialiųjų ugdymosi poreikių, gali vykdyti daugiau kaip vienas mokytojas, o kai dalyvauja mokiniai, turintys didelių ar labai didelių specialiųjų ugdymosi poreikių, vykdo daugiau kaip vienas mokytojas. Kartu su mokytoju pagalbą mokiniui teikia švietimo pagalbos specialistai. Šis pakeitimo įstatymas</w:t>
      </w:r>
      <w:r w:rsidRPr="006B3AE0">
        <w:rPr>
          <w:rFonts w:ascii="Times New Roman" w:eastAsia="Times New Roman" w:hAnsi="Times New Roman" w:cs="Times New Roman"/>
          <w:sz w:val="24"/>
          <w:szCs w:val="24"/>
        </w:rPr>
        <w:t xml:space="preserve"> </w:t>
      </w:r>
      <w:r w:rsidR="00C82934">
        <w:rPr>
          <w:rFonts w:ascii="Times New Roman" w:eastAsia="Times New Roman" w:hAnsi="Times New Roman" w:cs="Times New Roman"/>
          <w:sz w:val="24"/>
          <w:szCs w:val="24"/>
        </w:rPr>
        <w:t>visa</w:t>
      </w:r>
      <w:r w:rsidRPr="006B3AE0">
        <w:rPr>
          <w:rFonts w:ascii="Times New Roman" w:eastAsia="Times New Roman" w:hAnsi="Times New Roman" w:cs="Times New Roman"/>
          <w:sz w:val="24"/>
          <w:szCs w:val="24"/>
        </w:rPr>
        <w:t xml:space="preserve"> apimtimi įsigalios nuo 2024 m. </w:t>
      </w:r>
      <w:r w:rsidRPr="006B3AE0">
        <w:rPr>
          <w:rFonts w:ascii="Times New Roman" w:eastAsia="Times New Roman" w:hAnsi="Times New Roman" w:cs="Times New Roman"/>
          <w:sz w:val="24"/>
          <w:szCs w:val="24"/>
        </w:rPr>
        <w:lastRenderedPageBreak/>
        <w:t xml:space="preserve">rugsėjo 1 d., </w:t>
      </w:r>
      <w:r w:rsidRPr="006B3AE0">
        <w:rPr>
          <w:rFonts w:ascii="Times New Roman" w:hAnsi="Times New Roman" w:cs="Times New Roman"/>
          <w:color w:val="000000"/>
          <w:sz w:val="24"/>
          <w:szCs w:val="24"/>
        </w:rPr>
        <w:t>todėl ateinantys mokslo metai – laikas įsivertinti ugdymo aplinkas, mokytojų ir pagalbos mokiniui specialistų kompetencijas, kelti kvalifikacijas ir kurti sąlygas kiekvienam asmeniui ugdytis, plėtoti savo galias ir gebėjimus, gauti reikiamą pagalbą, patirti sėkmę mokantis, socialinėje, kultūrinėje ir (ar) kitose veiklose ir būti nediskriminuojamam dėl ugdymosi poreikių įvairovės ir (ar) švietimo pagalbos reikmės</w:t>
      </w:r>
      <w:r w:rsidRPr="006B3AE0">
        <w:rPr>
          <w:rFonts w:ascii="Times New Roman" w:eastAsia="Times New Roman" w:hAnsi="Times New Roman" w:cs="Times New Roman"/>
          <w:sz w:val="24"/>
          <w:szCs w:val="24"/>
        </w:rPr>
        <w:t xml:space="preserve">. </w:t>
      </w:r>
    </w:p>
    <w:p w14:paraId="0A8108E5" w14:textId="3E2F6EFA" w:rsidR="00572A44" w:rsidRPr="006B3AE0" w:rsidRDefault="00572A44" w:rsidP="009B2461">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 xml:space="preserve">Pažymėtina, kad nuo 2021 m. rugsėjo 1 d. įsigalios </w:t>
      </w:r>
      <w:r w:rsidRPr="006B3AE0">
        <w:rPr>
          <w:rFonts w:ascii="Times New Roman" w:eastAsia="Times New Roman" w:hAnsi="Times New Roman" w:cs="Times New Roman"/>
          <w:i/>
          <w:sz w:val="24"/>
          <w:szCs w:val="24"/>
        </w:rPr>
        <w:t>Švietimo įstatymo pakeitimo 8 dalis</w:t>
      </w:r>
      <w:r w:rsidRPr="006B3AE0">
        <w:rPr>
          <w:rFonts w:ascii="Times New Roman" w:eastAsia="Times New Roman" w:hAnsi="Times New Roman" w:cs="Times New Roman"/>
          <w:sz w:val="24"/>
          <w:szCs w:val="24"/>
        </w:rPr>
        <w:t>, kuri įteisins mokinio pažymėjimą kaip mokinio statusą patvirtinantį dokumentą. Lietuvos Respublikos švietimo, mokslo ir sporto ministras iki 2020 m. gruodžio 31 d. priims Švietimo įstatymo pakeitimo 8 straipsnio įgyvendinamąjį teisės aktą.</w:t>
      </w:r>
    </w:p>
    <w:p w14:paraId="5968112B" w14:textId="17EEBA57" w:rsidR="00CE2D9F" w:rsidRPr="006B3AE0" w:rsidRDefault="00572A44" w:rsidP="00C526A2">
      <w:pPr>
        <w:ind w:firstLine="851"/>
        <w:jc w:val="both"/>
        <w:rPr>
          <w:rFonts w:ascii="Times New Roman" w:eastAsia="Times New Roman" w:hAnsi="Times New Roman" w:cs="Times New Roman"/>
          <w:sz w:val="24"/>
          <w:szCs w:val="24"/>
        </w:rPr>
      </w:pPr>
      <w:bookmarkStart w:id="14" w:name="_heading=h.z005nqnbgflt" w:colFirst="0" w:colLast="0"/>
      <w:bookmarkEnd w:id="14"/>
      <w:r w:rsidRPr="006B3AE0">
        <w:rPr>
          <w:rFonts w:ascii="Times New Roman" w:eastAsia="Times New Roman" w:hAnsi="Times New Roman" w:cs="Times New Roman"/>
          <w:b/>
          <w:sz w:val="24"/>
          <w:szCs w:val="24"/>
        </w:rPr>
        <w:t>Ugdymo proceso įgyvendinimo ypatumai 2020–2021 mokslo metais</w:t>
      </w:r>
      <w:r w:rsidR="009B2461" w:rsidRPr="006B3AE0">
        <w:rPr>
          <w:rFonts w:ascii="Times New Roman" w:eastAsia="Times New Roman" w:hAnsi="Times New Roman" w:cs="Times New Roman"/>
          <w:b/>
          <w:sz w:val="24"/>
          <w:szCs w:val="24"/>
        </w:rPr>
        <w:t xml:space="preserve">. </w:t>
      </w:r>
      <w:r w:rsidR="00CE2D9F" w:rsidRPr="006B3AE0">
        <w:rPr>
          <w:rFonts w:ascii="Times New Roman" w:eastAsia="Times New Roman" w:hAnsi="Times New Roman" w:cs="Times New Roman"/>
          <w:sz w:val="24"/>
          <w:szCs w:val="24"/>
        </w:rPr>
        <w:t xml:space="preserve">Lietuvos Respublikos Vyriausybė yra sutarusi dėl dviejų kriterijų, pagal kuriuos bus vertinamas epidemiologinės situacijos </w:t>
      </w:r>
      <w:r w:rsidR="001254DE" w:rsidRPr="006B3AE0">
        <w:rPr>
          <w:rFonts w:ascii="Times New Roman" w:eastAsia="Times New Roman" w:hAnsi="Times New Roman" w:cs="Times New Roman"/>
          <w:sz w:val="24"/>
          <w:szCs w:val="24"/>
        </w:rPr>
        <w:t xml:space="preserve">lygis dėl </w:t>
      </w:r>
      <w:r w:rsidR="001254DE" w:rsidRPr="006B3AE0">
        <w:rPr>
          <w:rFonts w:ascii="Times New Roman" w:hAnsi="Times New Roman" w:cs="Times New Roman"/>
          <w:bCs/>
          <w:sz w:val="24"/>
          <w:szCs w:val="24"/>
        </w:rPr>
        <w:t>COVID-19 ligos (</w:t>
      </w:r>
      <w:proofErr w:type="spellStart"/>
      <w:r w:rsidR="001254DE" w:rsidRPr="006B3AE0">
        <w:rPr>
          <w:rFonts w:ascii="Times New Roman" w:hAnsi="Times New Roman" w:cs="Times New Roman"/>
          <w:bCs/>
          <w:sz w:val="24"/>
          <w:szCs w:val="24"/>
        </w:rPr>
        <w:t>koronaviruso</w:t>
      </w:r>
      <w:proofErr w:type="spellEnd"/>
      <w:r w:rsidR="001254DE" w:rsidRPr="006B3AE0">
        <w:rPr>
          <w:rFonts w:ascii="Times New Roman" w:hAnsi="Times New Roman" w:cs="Times New Roman"/>
          <w:bCs/>
          <w:sz w:val="24"/>
          <w:szCs w:val="24"/>
        </w:rPr>
        <w:t xml:space="preserve"> infekcijos) </w:t>
      </w:r>
      <w:r w:rsidR="00CE2D9F" w:rsidRPr="006B3AE0">
        <w:rPr>
          <w:rFonts w:ascii="Times New Roman" w:eastAsia="Times New Roman" w:hAnsi="Times New Roman" w:cs="Times New Roman"/>
          <w:sz w:val="24"/>
          <w:szCs w:val="24"/>
        </w:rPr>
        <w:t>šalyje ir atskirose savivaldybėse, ir kokių priemonių reikėtų imtis esant atitinkamam sergamumo lygiui:</w:t>
      </w:r>
    </w:p>
    <w:p w14:paraId="675073FE" w14:textId="77777777" w:rsidR="00CE2D9F" w:rsidRPr="006B3AE0" w:rsidRDefault="00CE2D9F" w:rsidP="00C526A2">
      <w:pPr>
        <w:ind w:firstLine="851"/>
        <w:rPr>
          <w:rFonts w:ascii="Times New Roman" w:hAnsi="Times New Roman" w:cs="Times New Roman"/>
          <w:bCs/>
          <w:sz w:val="24"/>
          <w:szCs w:val="24"/>
        </w:rPr>
      </w:pPr>
      <w:r w:rsidRPr="006B3AE0">
        <w:rPr>
          <w:rFonts w:ascii="Times New Roman" w:hAnsi="Times New Roman" w:cs="Times New Roman"/>
          <w:bCs/>
          <w:sz w:val="24"/>
          <w:szCs w:val="24"/>
        </w:rPr>
        <w:t>Rekomenduojami kriterijai:</w:t>
      </w:r>
    </w:p>
    <w:p w14:paraId="5EB330CC" w14:textId="77777777" w:rsidR="00CE2D9F" w:rsidRPr="006B3AE0" w:rsidRDefault="00CE2D9F" w:rsidP="00C526A2">
      <w:pPr>
        <w:pStyle w:val="Sraopastraipa"/>
        <w:numPr>
          <w:ilvl w:val="0"/>
          <w:numId w:val="43"/>
        </w:numPr>
        <w:overflowPunct/>
        <w:autoSpaceDE/>
        <w:autoSpaceDN/>
        <w:adjustRightInd/>
        <w:ind w:left="1134" w:hanging="283"/>
        <w:jc w:val="both"/>
        <w:textAlignment w:val="auto"/>
        <w:rPr>
          <w:rFonts w:ascii="Times New Roman" w:hAnsi="Times New Roman" w:cs="Times New Roman"/>
          <w:sz w:val="24"/>
          <w:szCs w:val="24"/>
        </w:rPr>
      </w:pPr>
      <w:r w:rsidRPr="006B3AE0">
        <w:rPr>
          <w:rFonts w:ascii="Times New Roman" w:hAnsi="Times New Roman" w:cs="Times New Roman"/>
          <w:sz w:val="24"/>
          <w:szCs w:val="24"/>
          <w:u w:val="single"/>
        </w:rPr>
        <w:t xml:space="preserve">14 dienų suminis sergamumo rodiklis </w:t>
      </w:r>
      <w:r w:rsidRPr="006B3AE0">
        <w:rPr>
          <w:rFonts w:ascii="Times New Roman" w:hAnsi="Times New Roman" w:cs="Times New Roman"/>
          <w:sz w:val="24"/>
          <w:szCs w:val="24"/>
        </w:rPr>
        <w:t>100 tūkst. gyventojų:</w:t>
      </w:r>
    </w:p>
    <w:p w14:paraId="1B63DF2C" w14:textId="7EFD2891" w:rsidR="00CE2D9F" w:rsidRPr="006B3AE0" w:rsidRDefault="00CE2D9F" w:rsidP="00C526A2">
      <w:pPr>
        <w:pStyle w:val="Sraopastraipa"/>
        <w:numPr>
          <w:ilvl w:val="1"/>
          <w:numId w:val="43"/>
        </w:numPr>
        <w:overflowPunct/>
        <w:autoSpaceDE/>
        <w:autoSpaceDN/>
        <w:adjustRightInd/>
        <w:jc w:val="both"/>
        <w:textAlignment w:val="auto"/>
        <w:rPr>
          <w:rFonts w:ascii="Times New Roman" w:hAnsi="Times New Roman" w:cs="Times New Roman"/>
          <w:sz w:val="24"/>
          <w:szCs w:val="24"/>
        </w:rPr>
      </w:pPr>
      <w:r w:rsidRPr="006B3AE0">
        <w:rPr>
          <w:rFonts w:ascii="Times New Roman" w:hAnsi="Times New Roman" w:cs="Times New Roman"/>
          <w:sz w:val="24"/>
          <w:szCs w:val="24"/>
        </w:rPr>
        <w:t>&lt; 3 atvej</w:t>
      </w:r>
      <w:r w:rsidR="004E13D9">
        <w:rPr>
          <w:rFonts w:ascii="Times New Roman" w:hAnsi="Times New Roman" w:cs="Times New Roman"/>
          <w:sz w:val="24"/>
          <w:szCs w:val="24"/>
        </w:rPr>
        <w:t>ai</w:t>
      </w:r>
      <w:r w:rsidRPr="006B3AE0">
        <w:rPr>
          <w:rFonts w:ascii="Times New Roman" w:hAnsi="Times New Roman" w:cs="Times New Roman"/>
          <w:sz w:val="24"/>
          <w:szCs w:val="24"/>
        </w:rPr>
        <w:t xml:space="preserve"> </w:t>
      </w:r>
    </w:p>
    <w:p w14:paraId="61756563" w14:textId="77777777" w:rsidR="00CE2D9F" w:rsidRPr="006B3AE0" w:rsidRDefault="00CE2D9F" w:rsidP="00C526A2">
      <w:pPr>
        <w:pStyle w:val="Sraopastraipa"/>
        <w:numPr>
          <w:ilvl w:val="1"/>
          <w:numId w:val="43"/>
        </w:numPr>
        <w:overflowPunct/>
        <w:autoSpaceDE/>
        <w:autoSpaceDN/>
        <w:adjustRightInd/>
        <w:jc w:val="both"/>
        <w:textAlignment w:val="auto"/>
        <w:rPr>
          <w:rFonts w:ascii="Times New Roman" w:hAnsi="Times New Roman" w:cs="Times New Roman"/>
          <w:sz w:val="24"/>
          <w:szCs w:val="24"/>
        </w:rPr>
      </w:pPr>
      <w:r w:rsidRPr="006B3AE0">
        <w:rPr>
          <w:rFonts w:ascii="Times New Roman" w:hAnsi="Times New Roman" w:cs="Times New Roman"/>
          <w:sz w:val="24"/>
          <w:szCs w:val="24"/>
        </w:rPr>
        <w:t xml:space="preserve">3–15 atvejų </w:t>
      </w:r>
    </w:p>
    <w:p w14:paraId="6FBF6EF6" w14:textId="35DE30AB" w:rsidR="00CE2D9F" w:rsidRPr="006B3AE0" w:rsidRDefault="00CE2D9F" w:rsidP="00C526A2">
      <w:pPr>
        <w:pStyle w:val="Sraopastraipa"/>
        <w:numPr>
          <w:ilvl w:val="1"/>
          <w:numId w:val="43"/>
        </w:numPr>
        <w:overflowPunct/>
        <w:autoSpaceDE/>
        <w:autoSpaceDN/>
        <w:adjustRightInd/>
        <w:jc w:val="both"/>
        <w:textAlignment w:val="auto"/>
        <w:rPr>
          <w:rFonts w:ascii="Times New Roman" w:hAnsi="Times New Roman" w:cs="Times New Roman"/>
          <w:sz w:val="24"/>
          <w:szCs w:val="24"/>
        </w:rPr>
      </w:pPr>
      <w:r w:rsidRPr="006B3AE0">
        <w:rPr>
          <w:rFonts w:ascii="Times New Roman" w:hAnsi="Times New Roman" w:cs="Times New Roman"/>
          <w:sz w:val="24"/>
          <w:szCs w:val="24"/>
        </w:rPr>
        <w:t xml:space="preserve">16–25 atvejai </w:t>
      </w:r>
    </w:p>
    <w:p w14:paraId="1E10D811" w14:textId="42C0F4B0" w:rsidR="00CE2D9F" w:rsidRPr="006B3AE0" w:rsidRDefault="00CE2D9F" w:rsidP="00C526A2">
      <w:pPr>
        <w:pStyle w:val="Sraopastraipa"/>
        <w:numPr>
          <w:ilvl w:val="1"/>
          <w:numId w:val="43"/>
        </w:numPr>
        <w:overflowPunct/>
        <w:autoSpaceDE/>
        <w:autoSpaceDN/>
        <w:adjustRightInd/>
        <w:jc w:val="both"/>
        <w:textAlignment w:val="auto"/>
        <w:rPr>
          <w:rFonts w:ascii="Times New Roman" w:hAnsi="Times New Roman" w:cs="Times New Roman"/>
          <w:sz w:val="24"/>
          <w:szCs w:val="24"/>
        </w:rPr>
      </w:pPr>
      <w:r w:rsidRPr="006B3AE0">
        <w:rPr>
          <w:rFonts w:ascii="Times New Roman" w:hAnsi="Times New Roman" w:cs="Times New Roman"/>
          <w:sz w:val="24"/>
          <w:szCs w:val="24"/>
        </w:rPr>
        <w:t xml:space="preserve">&gt; 25 atvejai </w:t>
      </w:r>
    </w:p>
    <w:p w14:paraId="073DD208" w14:textId="77777777" w:rsidR="00CE2D9F" w:rsidRPr="006B3AE0" w:rsidRDefault="00CE2D9F" w:rsidP="00C526A2">
      <w:pPr>
        <w:ind w:left="851"/>
        <w:jc w:val="both"/>
        <w:rPr>
          <w:rFonts w:ascii="Times New Roman" w:hAnsi="Times New Roman" w:cs="Times New Roman"/>
          <w:b/>
          <w:bCs/>
          <w:sz w:val="24"/>
          <w:szCs w:val="24"/>
        </w:rPr>
      </w:pPr>
      <w:r w:rsidRPr="006B3AE0">
        <w:rPr>
          <w:rFonts w:ascii="Times New Roman" w:hAnsi="Times New Roman" w:cs="Times New Roman"/>
          <w:b/>
          <w:bCs/>
          <w:sz w:val="24"/>
          <w:szCs w:val="24"/>
        </w:rPr>
        <w:t>IR</w:t>
      </w:r>
    </w:p>
    <w:p w14:paraId="69AF25D1" w14:textId="6C22C36E" w:rsidR="00CE2D9F" w:rsidRPr="006B3AE0" w:rsidRDefault="00CE2D9F" w:rsidP="00C526A2">
      <w:pPr>
        <w:pStyle w:val="Sraopastraipa"/>
        <w:numPr>
          <w:ilvl w:val="0"/>
          <w:numId w:val="43"/>
        </w:numPr>
        <w:overflowPunct/>
        <w:autoSpaceDE/>
        <w:autoSpaceDN/>
        <w:adjustRightInd/>
        <w:ind w:left="1134"/>
        <w:jc w:val="both"/>
        <w:textAlignment w:val="auto"/>
        <w:rPr>
          <w:rFonts w:ascii="Times New Roman" w:hAnsi="Times New Roman" w:cs="Times New Roman"/>
          <w:sz w:val="24"/>
          <w:szCs w:val="24"/>
        </w:rPr>
      </w:pPr>
      <w:r w:rsidRPr="006B3AE0">
        <w:rPr>
          <w:rFonts w:ascii="Times New Roman" w:hAnsi="Times New Roman" w:cs="Times New Roman"/>
          <w:sz w:val="24"/>
          <w:szCs w:val="24"/>
          <w:u w:val="single"/>
        </w:rPr>
        <w:t>10 proc. ar daugiau per 2 sav.</w:t>
      </w:r>
      <w:r w:rsidRPr="006B3AE0">
        <w:rPr>
          <w:rFonts w:ascii="Times New Roman" w:hAnsi="Times New Roman" w:cs="Times New Roman"/>
          <w:sz w:val="24"/>
          <w:szCs w:val="24"/>
        </w:rPr>
        <w:t xml:space="preserve"> nustatytų naujų </w:t>
      </w:r>
      <w:r w:rsidRPr="006B3AE0">
        <w:rPr>
          <w:rFonts w:ascii="Times New Roman" w:hAnsi="Times New Roman" w:cs="Times New Roman"/>
          <w:sz w:val="24"/>
          <w:szCs w:val="24"/>
          <w:u w:val="single"/>
        </w:rPr>
        <w:t>atvejų nesusiję su</w:t>
      </w:r>
      <w:r w:rsidRPr="006B3AE0">
        <w:rPr>
          <w:rFonts w:ascii="Times New Roman" w:hAnsi="Times New Roman" w:cs="Times New Roman"/>
          <w:sz w:val="24"/>
          <w:szCs w:val="24"/>
        </w:rPr>
        <w:t xml:space="preserve"> lokalizuotais ir valdomais ligos </w:t>
      </w:r>
      <w:r w:rsidRPr="006B3AE0">
        <w:rPr>
          <w:rFonts w:ascii="Times New Roman" w:hAnsi="Times New Roman" w:cs="Times New Roman"/>
          <w:sz w:val="24"/>
          <w:szCs w:val="24"/>
          <w:u w:val="single"/>
        </w:rPr>
        <w:t>protrūkiais ir įvežtiniais atvejais</w:t>
      </w:r>
      <w:r w:rsidR="00393CCB">
        <w:rPr>
          <w:rFonts w:ascii="Times New Roman" w:hAnsi="Times New Roman" w:cs="Times New Roman"/>
          <w:sz w:val="24"/>
          <w:szCs w:val="24"/>
          <w:u w:val="single"/>
        </w:rPr>
        <w:t>.</w:t>
      </w:r>
      <w:r w:rsidRPr="006B3AE0">
        <w:rPr>
          <w:rFonts w:ascii="Times New Roman" w:hAnsi="Times New Roman" w:cs="Times New Roman"/>
          <w:sz w:val="24"/>
          <w:szCs w:val="24"/>
        </w:rPr>
        <w:t xml:space="preserve"> </w:t>
      </w:r>
    </w:p>
    <w:p w14:paraId="6D6F913C" w14:textId="206A8E7F" w:rsidR="00CE2D9F" w:rsidRPr="006B3AE0" w:rsidRDefault="00CE2D9F" w:rsidP="00C526A2">
      <w:pPr>
        <w:ind w:firstLine="720"/>
        <w:jc w:val="both"/>
        <w:rPr>
          <w:rFonts w:ascii="Times New Roman" w:hAnsi="Times New Roman" w:cs="Times New Roman"/>
          <w:sz w:val="24"/>
          <w:szCs w:val="24"/>
        </w:rPr>
      </w:pPr>
      <w:r w:rsidRPr="006B3AE0">
        <w:rPr>
          <w:rFonts w:ascii="Times New Roman" w:hAnsi="Times New Roman" w:cs="Times New Roman"/>
          <w:sz w:val="24"/>
          <w:szCs w:val="24"/>
        </w:rPr>
        <w:t xml:space="preserve">Rekomenduojamos priemonės </w:t>
      </w:r>
      <w:r w:rsidRPr="006B3AE0">
        <w:rPr>
          <w:rFonts w:ascii="Times New Roman" w:hAnsi="Times New Roman" w:cs="Times New Roman"/>
          <w:sz w:val="24"/>
          <w:szCs w:val="24"/>
          <w:u w:val="single"/>
        </w:rPr>
        <w:t xml:space="preserve">Lietuvos Respublikos Vyriausybės sprendimu </w:t>
      </w:r>
      <w:r w:rsidR="001254DE" w:rsidRPr="006B3AE0">
        <w:rPr>
          <w:rFonts w:ascii="Times New Roman" w:hAnsi="Times New Roman" w:cs="Times New Roman"/>
          <w:sz w:val="24"/>
          <w:szCs w:val="24"/>
        </w:rPr>
        <w:t xml:space="preserve">bus </w:t>
      </w:r>
      <w:r w:rsidRPr="006B3AE0">
        <w:rPr>
          <w:rFonts w:ascii="Times New Roman" w:hAnsi="Times New Roman" w:cs="Times New Roman"/>
          <w:sz w:val="24"/>
          <w:szCs w:val="24"/>
        </w:rPr>
        <w:t xml:space="preserve">įvedamos </w:t>
      </w:r>
      <w:r w:rsidRPr="006B3AE0">
        <w:rPr>
          <w:rFonts w:ascii="Times New Roman" w:hAnsi="Times New Roman" w:cs="Times New Roman"/>
          <w:sz w:val="24"/>
          <w:szCs w:val="24"/>
          <w:u w:val="single"/>
        </w:rPr>
        <w:t>kiekvienai savivaldybei atskirai</w:t>
      </w:r>
      <w:r w:rsidRPr="006B3AE0">
        <w:rPr>
          <w:rFonts w:ascii="Times New Roman" w:hAnsi="Times New Roman" w:cs="Times New Roman"/>
          <w:sz w:val="24"/>
          <w:szCs w:val="24"/>
        </w:rPr>
        <w:t xml:space="preserve">, įvertinus </w:t>
      </w:r>
      <w:r w:rsidRPr="006B3AE0">
        <w:rPr>
          <w:rFonts w:ascii="Times New Roman" w:hAnsi="Times New Roman" w:cs="Times New Roman"/>
          <w:b/>
          <w:bCs/>
          <w:sz w:val="24"/>
          <w:szCs w:val="24"/>
        </w:rPr>
        <w:t>ABU</w:t>
      </w:r>
      <w:r w:rsidRPr="006B3AE0">
        <w:rPr>
          <w:rFonts w:ascii="Times New Roman" w:hAnsi="Times New Roman" w:cs="Times New Roman"/>
          <w:sz w:val="24"/>
          <w:szCs w:val="24"/>
        </w:rPr>
        <w:t xml:space="preserve"> numatytus kriterijus bei </w:t>
      </w:r>
      <w:r w:rsidRPr="006B3AE0">
        <w:rPr>
          <w:rFonts w:ascii="Times New Roman" w:hAnsi="Times New Roman" w:cs="Times New Roman"/>
          <w:sz w:val="24"/>
          <w:szCs w:val="24"/>
          <w:u w:val="single"/>
        </w:rPr>
        <w:t xml:space="preserve">papildomai turimus kitus epidemiologinius duomenis </w:t>
      </w:r>
      <w:r w:rsidRPr="006B3AE0">
        <w:rPr>
          <w:rFonts w:ascii="Times New Roman" w:hAnsi="Times New Roman" w:cs="Times New Roman"/>
          <w:sz w:val="24"/>
          <w:szCs w:val="24"/>
        </w:rPr>
        <w:t xml:space="preserve">toje teritorijoje. </w:t>
      </w:r>
    </w:p>
    <w:p w14:paraId="32E96279" w14:textId="0CB0520B" w:rsidR="00C2197A" w:rsidRPr="006B3AE0" w:rsidRDefault="00C2197A" w:rsidP="00C2197A">
      <w:pPr>
        <w:ind w:firstLine="851"/>
        <w:jc w:val="both"/>
        <w:rPr>
          <w:rFonts w:ascii="Times New Roman" w:hAnsi="Times New Roman" w:cs="Times New Roman"/>
          <w:sz w:val="24"/>
          <w:szCs w:val="24"/>
        </w:rPr>
      </w:pPr>
      <w:r w:rsidRPr="006B3AE0">
        <w:rPr>
          <w:rFonts w:ascii="Times New Roman" w:hAnsi="Times New Roman" w:cs="Times New Roman"/>
          <w:sz w:val="24"/>
          <w:szCs w:val="24"/>
        </w:rPr>
        <w:t xml:space="preserve">Sveikatos apsaugos ministerija atnaujino </w:t>
      </w:r>
      <w:r w:rsidRPr="006B3AE0">
        <w:rPr>
          <w:rFonts w:ascii="Times New Roman" w:hAnsi="Times New Roman" w:cs="Times New Roman"/>
          <w:i/>
          <w:sz w:val="24"/>
          <w:szCs w:val="24"/>
        </w:rPr>
        <w:t>Ikimokyklinio ir priešmokyklinio ugdymo būtin</w:t>
      </w:r>
      <w:r w:rsidR="00C764A2" w:rsidRPr="006B3AE0">
        <w:rPr>
          <w:rFonts w:ascii="Times New Roman" w:hAnsi="Times New Roman" w:cs="Times New Roman"/>
          <w:i/>
          <w:sz w:val="24"/>
          <w:szCs w:val="24"/>
        </w:rPr>
        <w:t>as</w:t>
      </w:r>
      <w:r w:rsidRPr="006B3AE0">
        <w:rPr>
          <w:rFonts w:ascii="Times New Roman" w:hAnsi="Times New Roman" w:cs="Times New Roman"/>
          <w:i/>
          <w:sz w:val="24"/>
          <w:szCs w:val="24"/>
        </w:rPr>
        <w:t xml:space="preserve"> sąlygas</w:t>
      </w:r>
      <w:r w:rsidRPr="006B3AE0">
        <w:rPr>
          <w:rFonts w:ascii="Times New Roman" w:hAnsi="Times New Roman" w:cs="Times New Roman"/>
          <w:sz w:val="24"/>
          <w:szCs w:val="24"/>
        </w:rPr>
        <w:t xml:space="preserve"> (sveikatos apsaugos ministro – valstybės lygio ekstremalios situacijos valstybės operacijų vadovo 2020-08-17 sprendimas Nr. V-1840) ir </w:t>
      </w:r>
      <w:r w:rsidRPr="006B3AE0">
        <w:rPr>
          <w:rFonts w:ascii="Times New Roman" w:hAnsi="Times New Roman" w:cs="Times New Roman"/>
          <w:i/>
          <w:sz w:val="24"/>
          <w:szCs w:val="24"/>
        </w:rPr>
        <w:t>Neformaliojo vaikų švietimo organizavimo būtin</w:t>
      </w:r>
      <w:r w:rsidR="00C764A2" w:rsidRPr="006B3AE0">
        <w:rPr>
          <w:rFonts w:ascii="Times New Roman" w:hAnsi="Times New Roman" w:cs="Times New Roman"/>
          <w:i/>
          <w:sz w:val="24"/>
          <w:szCs w:val="24"/>
        </w:rPr>
        <w:t>as</w:t>
      </w:r>
      <w:r w:rsidRPr="006B3AE0">
        <w:rPr>
          <w:rFonts w:ascii="Times New Roman" w:hAnsi="Times New Roman" w:cs="Times New Roman"/>
          <w:i/>
          <w:sz w:val="24"/>
          <w:szCs w:val="24"/>
        </w:rPr>
        <w:t xml:space="preserve"> sąlygas</w:t>
      </w:r>
      <w:r w:rsidRPr="006B3AE0">
        <w:rPr>
          <w:rFonts w:ascii="Times New Roman" w:hAnsi="Times New Roman" w:cs="Times New Roman"/>
          <w:sz w:val="24"/>
          <w:szCs w:val="24"/>
        </w:rPr>
        <w:t xml:space="preserve"> (sveikatos apsaugos ministro – valstybės lygio ekstremalios situacijos valstybės operacijų vadovo 2020-08-17 sprendimas Nr. V-1841), patvirtino </w:t>
      </w:r>
      <w:r w:rsidR="00C764A2" w:rsidRPr="006B3AE0">
        <w:rPr>
          <w:rFonts w:ascii="Times New Roman" w:hAnsi="Times New Roman" w:cs="Times New Roman"/>
          <w:i/>
          <w:sz w:val="24"/>
          <w:szCs w:val="24"/>
        </w:rPr>
        <w:t>P</w:t>
      </w:r>
      <w:r w:rsidR="00393CCB">
        <w:rPr>
          <w:rFonts w:ascii="Times New Roman" w:hAnsi="Times New Roman" w:cs="Times New Roman"/>
          <w:i/>
          <w:sz w:val="24"/>
          <w:szCs w:val="24"/>
        </w:rPr>
        <w:t>r</w:t>
      </w:r>
      <w:r w:rsidR="00C764A2" w:rsidRPr="006B3AE0">
        <w:rPr>
          <w:rFonts w:ascii="Times New Roman" w:hAnsi="Times New Roman" w:cs="Times New Roman"/>
          <w:i/>
          <w:sz w:val="24"/>
          <w:szCs w:val="24"/>
        </w:rPr>
        <w:t>adinio ugdymo organizavimo būtinas sąlygas</w:t>
      </w:r>
      <w:r w:rsidR="00C764A2" w:rsidRPr="006B3AE0">
        <w:rPr>
          <w:rFonts w:ascii="Times New Roman" w:hAnsi="Times New Roman" w:cs="Times New Roman"/>
          <w:sz w:val="24"/>
          <w:szCs w:val="24"/>
        </w:rPr>
        <w:t xml:space="preserve"> (sveikatos apsaugos ministro – valstybės lygio ekstremalios situacijos valstybės operacijų vadovo 2020-08-17 sprendimas Nr. V-1839), </w:t>
      </w:r>
      <w:r w:rsidR="00C764A2" w:rsidRPr="006B3AE0">
        <w:rPr>
          <w:rFonts w:ascii="Times New Roman" w:hAnsi="Times New Roman" w:cs="Times New Roman"/>
          <w:i/>
          <w:sz w:val="24"/>
          <w:szCs w:val="24"/>
        </w:rPr>
        <w:t xml:space="preserve">Pagrindinio ir vidurinio ugdymo organizavimo būtinas sąlygas </w:t>
      </w:r>
      <w:r w:rsidR="00C764A2" w:rsidRPr="006B3AE0">
        <w:rPr>
          <w:rFonts w:ascii="Times New Roman" w:hAnsi="Times New Roman" w:cs="Times New Roman"/>
          <w:sz w:val="24"/>
          <w:szCs w:val="24"/>
        </w:rPr>
        <w:t xml:space="preserve">(sveikatos apsaugos ministro – valstybės lygio ekstremalios situacijos valstybės operacijų vadovo 2020-08-17 sprendimas Nr. V-1838) ir </w:t>
      </w:r>
      <w:r w:rsidR="00C764A2" w:rsidRPr="006B3AE0">
        <w:rPr>
          <w:rFonts w:ascii="Times New Roman" w:hAnsi="Times New Roman" w:cs="Times New Roman"/>
          <w:i/>
          <w:sz w:val="24"/>
          <w:szCs w:val="24"/>
        </w:rPr>
        <w:t>Aukštojo mokslo studijų, profesinio mokymo ir neformaliojo suaugusiųjų švietimo vykdymo būtinas sąlygas</w:t>
      </w:r>
      <w:r w:rsidR="00C764A2" w:rsidRPr="006B3AE0">
        <w:rPr>
          <w:rFonts w:ascii="Times New Roman" w:hAnsi="Times New Roman" w:cs="Times New Roman"/>
          <w:sz w:val="24"/>
          <w:szCs w:val="24"/>
        </w:rPr>
        <w:t xml:space="preserve"> (sveikatos apsaugos ministro – valstybės lygio ekstremalios situacijos valstybės operacijų vadovo 2020-08-17 sprendimas Nr. V-1837). </w:t>
      </w:r>
    </w:p>
    <w:p w14:paraId="372CA1E8" w14:textId="58349BA6" w:rsidR="00572A44" w:rsidRPr="006B3AE0" w:rsidRDefault="009B2461" w:rsidP="009B2461">
      <w:pPr>
        <w:spacing w:after="20"/>
        <w:ind w:firstLine="851"/>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Švietimo, mokslo ir sporto ministerija savo tinklalapyje paskelbė rekomendacijas dėl ugdymo proceso organizavimo naujais mokslo metais</w:t>
      </w:r>
      <w:r w:rsidR="001254DE" w:rsidRPr="006B3AE0">
        <w:rPr>
          <w:rFonts w:ascii="Times New Roman" w:eastAsia="Times New Roman" w:hAnsi="Times New Roman" w:cs="Times New Roman"/>
          <w:sz w:val="24"/>
          <w:szCs w:val="24"/>
        </w:rPr>
        <w:t xml:space="preserve"> (</w:t>
      </w:r>
      <w:r w:rsidR="001254DE" w:rsidRPr="006B3AE0">
        <w:rPr>
          <w:rFonts w:ascii="Times New Roman" w:hAnsi="Times New Roman" w:cs="Times New Roman"/>
          <w:sz w:val="24"/>
          <w:szCs w:val="24"/>
          <w:u w:val="single"/>
        </w:rPr>
        <w:t>https://www.smm.lt/web/lt/naujienos/2020-2021-mokslo-metai</w:t>
      </w:r>
      <w:r w:rsidR="001254DE" w:rsidRPr="006B3AE0">
        <w:rPr>
          <w:rFonts w:ascii="Times New Roman" w:eastAsia="Times New Roman" w:hAnsi="Times New Roman" w:cs="Times New Roman"/>
          <w:sz w:val="24"/>
          <w:szCs w:val="24"/>
        </w:rPr>
        <w:t>)</w:t>
      </w:r>
      <w:r w:rsidRPr="006B3AE0">
        <w:rPr>
          <w:rFonts w:ascii="Times New Roman" w:eastAsia="Times New Roman" w:hAnsi="Times New Roman" w:cs="Times New Roman"/>
          <w:sz w:val="24"/>
          <w:szCs w:val="24"/>
        </w:rPr>
        <w:t>, kurios</w:t>
      </w:r>
      <w:r w:rsidR="001254DE" w:rsidRPr="006B3AE0">
        <w:rPr>
          <w:rFonts w:ascii="Times New Roman" w:eastAsia="Times New Roman" w:hAnsi="Times New Roman" w:cs="Times New Roman"/>
          <w:sz w:val="24"/>
          <w:szCs w:val="24"/>
        </w:rPr>
        <w:t>e</w:t>
      </w:r>
      <w:r w:rsidRPr="006B3AE0">
        <w:rPr>
          <w:rFonts w:ascii="Times New Roman" w:eastAsia="Times New Roman" w:hAnsi="Times New Roman" w:cs="Times New Roman"/>
          <w:sz w:val="24"/>
          <w:szCs w:val="24"/>
        </w:rPr>
        <w:t xml:space="preserve"> </w:t>
      </w:r>
      <w:r w:rsidR="001254DE" w:rsidRPr="006B3AE0">
        <w:rPr>
          <w:rFonts w:ascii="Times New Roman" w:eastAsia="Times New Roman" w:hAnsi="Times New Roman" w:cs="Times New Roman"/>
          <w:sz w:val="24"/>
          <w:szCs w:val="24"/>
        </w:rPr>
        <w:t>pateikti</w:t>
      </w:r>
      <w:r w:rsidRPr="006B3AE0">
        <w:rPr>
          <w:rFonts w:ascii="Times New Roman" w:eastAsia="Times New Roman" w:hAnsi="Times New Roman" w:cs="Times New Roman"/>
          <w:sz w:val="24"/>
          <w:szCs w:val="24"/>
        </w:rPr>
        <w:t xml:space="preserve"> tam tikr</w:t>
      </w:r>
      <w:r w:rsidR="001254DE" w:rsidRPr="006B3AE0">
        <w:rPr>
          <w:rFonts w:ascii="Times New Roman" w:eastAsia="Times New Roman" w:hAnsi="Times New Roman" w:cs="Times New Roman"/>
          <w:sz w:val="24"/>
          <w:szCs w:val="24"/>
        </w:rPr>
        <w:t>i</w:t>
      </w:r>
      <w:r w:rsidRPr="006B3AE0">
        <w:rPr>
          <w:rFonts w:ascii="Times New Roman" w:eastAsia="Times New Roman" w:hAnsi="Times New Roman" w:cs="Times New Roman"/>
          <w:sz w:val="24"/>
          <w:szCs w:val="24"/>
        </w:rPr>
        <w:t xml:space="preserve"> ugdymo proceso organizavimo ypatum</w:t>
      </w:r>
      <w:r w:rsidR="001254DE" w:rsidRPr="006B3AE0">
        <w:rPr>
          <w:rFonts w:ascii="Times New Roman" w:eastAsia="Times New Roman" w:hAnsi="Times New Roman" w:cs="Times New Roman"/>
          <w:sz w:val="24"/>
          <w:szCs w:val="24"/>
        </w:rPr>
        <w:t>ai</w:t>
      </w:r>
      <w:r w:rsidRPr="006B3AE0">
        <w:rPr>
          <w:rFonts w:ascii="Times New Roman" w:eastAsia="Times New Roman" w:hAnsi="Times New Roman" w:cs="Times New Roman"/>
          <w:sz w:val="24"/>
          <w:szCs w:val="24"/>
        </w:rPr>
        <w:t>, kurie leistų užtikrinti kiek įmanoma saugesnį ugdymo procesą</w:t>
      </w:r>
      <w:r w:rsidR="00B97CF3" w:rsidRPr="006B3AE0">
        <w:rPr>
          <w:rFonts w:ascii="Times New Roman" w:eastAsia="Times New Roman" w:hAnsi="Times New Roman" w:cs="Times New Roman"/>
          <w:sz w:val="24"/>
          <w:szCs w:val="24"/>
        </w:rPr>
        <w:t xml:space="preserve"> mokyklose. Priimant sprendimus dėl ugdymo proceso organizavimo ypatumų konkrečioje mokykloje labai kviestume ieškoti individualių, išmanių, lanksčių sprendimų, nes skirtingos mokyklos veikia skirtinguose pastatuose, kurių pajėgumus ir galimybes geriausiai žino pačios mokyklos. </w:t>
      </w:r>
      <w:r w:rsidRPr="006B3AE0">
        <w:rPr>
          <w:rFonts w:ascii="Times New Roman" w:eastAsia="Times New Roman" w:hAnsi="Times New Roman" w:cs="Times New Roman"/>
          <w:sz w:val="24"/>
          <w:szCs w:val="24"/>
        </w:rPr>
        <w:t xml:space="preserve"> </w:t>
      </w:r>
    </w:p>
    <w:p w14:paraId="3F3535E5" w14:textId="0433B957" w:rsidR="00B8427B" w:rsidRPr="006B3AE0" w:rsidRDefault="00B8427B" w:rsidP="00B8427B">
      <w:pPr>
        <w:spacing w:after="20"/>
        <w:ind w:firstLine="851"/>
        <w:jc w:val="both"/>
        <w:rPr>
          <w:rFonts w:ascii="Times New Roman" w:hAnsi="Times New Roman" w:cs="Times New Roman"/>
          <w:sz w:val="24"/>
          <w:szCs w:val="24"/>
        </w:rPr>
      </w:pPr>
      <w:r w:rsidRPr="006B3AE0">
        <w:rPr>
          <w:rFonts w:ascii="Times New Roman" w:hAnsi="Times New Roman" w:cs="Times New Roman"/>
          <w:sz w:val="24"/>
          <w:szCs w:val="24"/>
        </w:rPr>
        <w:t xml:space="preserve">Atsižvelgiant į esamą epidemiologinę situaciją, planuojama, kad nuo rugsėjo 1 d. ugdymas vyks įprastu būdu – mokyklų patalpose, tačiau laikantis didesnių saugumo sąlygų. Pagrindinis principas organizuojant ugdymą – valdyti mokinių srautus, kad būtų mažinamas skirtingose klasėse besimokančių mokinių kontaktas. </w:t>
      </w:r>
    </w:p>
    <w:p w14:paraId="4F59F53A" w14:textId="2A337EAF" w:rsidR="00C2197A" w:rsidRPr="006B3AE0" w:rsidRDefault="00C2197A" w:rsidP="00B8427B">
      <w:pPr>
        <w:spacing w:after="20"/>
        <w:ind w:firstLine="851"/>
        <w:jc w:val="both"/>
        <w:rPr>
          <w:rFonts w:ascii="Times New Roman" w:hAnsi="Times New Roman" w:cs="Times New Roman"/>
          <w:sz w:val="24"/>
          <w:szCs w:val="24"/>
        </w:rPr>
      </w:pPr>
      <w:r w:rsidRPr="006B3AE0">
        <w:rPr>
          <w:rFonts w:ascii="Times New Roman" w:hAnsi="Times New Roman" w:cs="Times New Roman"/>
          <w:sz w:val="24"/>
          <w:szCs w:val="24"/>
        </w:rPr>
        <w:t xml:space="preserve">Rengiantis naujiems mokslo metams Nacionalinė švietimo agentūra organizuoja viešąsias konsultacijas bei mokymus mokyklų vadovams, mokytojams, mokyklų IT specialistams. Visą informaciją apie renginius bei registraciją į juos galite rasti </w:t>
      </w:r>
      <w:r w:rsidR="00C764A2" w:rsidRPr="006B3AE0">
        <w:rPr>
          <w:rFonts w:ascii="Times New Roman" w:hAnsi="Times New Roman" w:cs="Times New Roman"/>
          <w:sz w:val="24"/>
          <w:szCs w:val="24"/>
        </w:rPr>
        <w:t>Nacionalinės švietimo agentūros tinklalapyje.</w:t>
      </w:r>
    </w:p>
    <w:p w14:paraId="6C51CCEB" w14:textId="77777777" w:rsidR="00C2197A" w:rsidRPr="006B3AE0" w:rsidRDefault="00C2197A" w:rsidP="00B8427B">
      <w:pPr>
        <w:spacing w:after="20"/>
        <w:ind w:firstLine="851"/>
        <w:jc w:val="both"/>
        <w:rPr>
          <w:rFonts w:ascii="Times New Roman" w:eastAsia="Times New Roman" w:hAnsi="Times New Roman" w:cs="Times New Roman"/>
          <w:b/>
          <w:sz w:val="24"/>
          <w:szCs w:val="24"/>
        </w:rPr>
      </w:pPr>
    </w:p>
    <w:tbl>
      <w:tblPr>
        <w:tblStyle w:val="a1"/>
        <w:tblW w:w="9855" w:type="dxa"/>
        <w:tblInd w:w="0" w:type="dxa"/>
        <w:tblLayout w:type="fixed"/>
        <w:tblLook w:val="0000" w:firstRow="0" w:lastRow="0" w:firstColumn="0" w:lastColumn="0" w:noHBand="0" w:noVBand="0"/>
      </w:tblPr>
      <w:tblGrid>
        <w:gridCol w:w="5778"/>
        <w:gridCol w:w="4077"/>
      </w:tblGrid>
      <w:tr w:rsidR="00AC2A14" w:rsidRPr="006B3AE0" w14:paraId="252B16AF" w14:textId="77777777">
        <w:tc>
          <w:tcPr>
            <w:tcW w:w="5778" w:type="dxa"/>
          </w:tcPr>
          <w:p w14:paraId="4E3EC67D" w14:textId="77777777" w:rsidR="00AC2A14" w:rsidRPr="006B3AE0" w:rsidRDefault="00321A85">
            <w:pPr>
              <w:spacing w:after="20"/>
              <w:jc w:val="both"/>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Švietimo, mokslo ir sporto ministras</w:t>
            </w:r>
          </w:p>
        </w:tc>
        <w:tc>
          <w:tcPr>
            <w:tcW w:w="4077" w:type="dxa"/>
          </w:tcPr>
          <w:p w14:paraId="59517610" w14:textId="77777777" w:rsidR="00AC2A14" w:rsidRPr="006B3AE0" w:rsidRDefault="00321A85">
            <w:pPr>
              <w:spacing w:after="20"/>
              <w:jc w:val="center"/>
              <w:rPr>
                <w:rFonts w:ascii="Times New Roman" w:eastAsia="Times New Roman" w:hAnsi="Times New Roman" w:cs="Times New Roman"/>
                <w:sz w:val="24"/>
                <w:szCs w:val="24"/>
              </w:rPr>
            </w:pPr>
            <w:r w:rsidRPr="006B3AE0">
              <w:rPr>
                <w:rFonts w:ascii="Times New Roman" w:eastAsia="Times New Roman" w:hAnsi="Times New Roman" w:cs="Times New Roman"/>
                <w:sz w:val="24"/>
                <w:szCs w:val="24"/>
              </w:rPr>
              <w:t>Algirdas Monkevičius</w:t>
            </w:r>
          </w:p>
        </w:tc>
      </w:tr>
    </w:tbl>
    <w:p w14:paraId="511B2501" w14:textId="198C741F" w:rsidR="00AC2A14" w:rsidRPr="006B3AE0" w:rsidRDefault="00AC2A14" w:rsidP="00C764A2">
      <w:pPr>
        <w:spacing w:after="20"/>
        <w:jc w:val="both"/>
      </w:pPr>
      <w:bookmarkStart w:id="15" w:name="bookmark=id.3znysh7" w:colFirst="0" w:colLast="0"/>
      <w:bookmarkEnd w:id="15"/>
    </w:p>
    <w:sectPr w:rsidR="00AC2A14" w:rsidRPr="006B3AE0" w:rsidSect="00C764A2">
      <w:type w:val="continuous"/>
      <w:pgSz w:w="11907" w:h="16840"/>
      <w:pgMar w:top="993" w:right="562" w:bottom="993" w:left="1699" w:header="288" w:footer="720" w:gutter="0"/>
      <w:cols w:space="720" w:equalWidth="0">
        <w:col w:w="9360"/>
      </w:cols>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4DDA11" w14:textId="77777777" w:rsidR="00D37CE5" w:rsidRDefault="00D37CE5">
      <w:r>
        <w:separator/>
      </w:r>
    </w:p>
  </w:endnote>
  <w:endnote w:type="continuationSeparator" w:id="0">
    <w:p w14:paraId="1CED9064" w14:textId="77777777" w:rsidR="00D37CE5" w:rsidRDefault="00D37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default"/>
  </w:font>
  <w:font w:name="HelveticaLT">
    <w:altName w:val="Arial"/>
    <w:charset w:val="00"/>
    <w:family w:val="swiss"/>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BA691A" w14:textId="77777777" w:rsidR="00AC2A14" w:rsidRDefault="00321A85">
    <w:pPr>
      <w:pBdr>
        <w:top w:val="nil"/>
        <w:left w:val="nil"/>
        <w:bottom w:val="nil"/>
        <w:right w:val="nil"/>
        <w:between w:val="nil"/>
      </w:pBdr>
      <w:tabs>
        <w:tab w:val="center" w:pos="4153"/>
        <w:tab w:val="right" w:pos="8306"/>
      </w:tabs>
      <w:jc w:val="right"/>
      <w:rPr>
        <w:rFonts w:ascii="Helvetica Neue" w:hAnsi="Helvetica Neue"/>
        <w:color w:val="000000"/>
      </w:rPr>
    </w:pPr>
    <w:r>
      <w:rPr>
        <w:rFonts w:ascii="Helvetica Neue" w:hAnsi="Helvetica Neue"/>
        <w:color w:val="000000"/>
      </w:rPr>
      <w:fldChar w:fldCharType="begin"/>
    </w:r>
    <w:r>
      <w:rPr>
        <w:rFonts w:ascii="Helvetica Neue" w:hAnsi="Helvetica Neue"/>
        <w:color w:val="000000"/>
      </w:rPr>
      <w:instrText>PAGE</w:instrText>
    </w:r>
    <w:r>
      <w:rPr>
        <w:rFonts w:ascii="Helvetica Neue" w:hAnsi="Helvetica Neue"/>
        <w:color w:val="000000"/>
      </w:rPr>
      <w:fldChar w:fldCharType="end"/>
    </w:r>
  </w:p>
  <w:p w14:paraId="485EE34F" w14:textId="77777777" w:rsidR="00AC2A14" w:rsidRDefault="00AC2A14">
    <w:pPr>
      <w:pBdr>
        <w:top w:val="nil"/>
        <w:left w:val="nil"/>
        <w:bottom w:val="nil"/>
        <w:right w:val="nil"/>
        <w:between w:val="nil"/>
      </w:pBdr>
      <w:tabs>
        <w:tab w:val="center" w:pos="4153"/>
        <w:tab w:val="right" w:pos="8306"/>
      </w:tabs>
      <w:ind w:right="360"/>
      <w:rPr>
        <w:rFonts w:ascii="Helvetica Neue" w:hAnsi="Helvetica Neue"/>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C34E9C" w14:textId="77777777" w:rsidR="00AC2A14" w:rsidRDefault="00321A85">
    <w:pPr>
      <w:pBdr>
        <w:top w:val="nil"/>
        <w:left w:val="nil"/>
        <w:bottom w:val="nil"/>
        <w:right w:val="nil"/>
        <w:between w:val="nil"/>
      </w:pBdr>
      <w:tabs>
        <w:tab w:val="center" w:pos="4153"/>
        <w:tab w:val="right" w:pos="8306"/>
      </w:tabs>
      <w:jc w:val="right"/>
      <w:rPr>
        <w:rFonts w:ascii="Helvetica Neue" w:hAnsi="Helvetica Neue"/>
        <w:color w:val="000000"/>
        <w:sz w:val="16"/>
        <w:szCs w:val="16"/>
      </w:rPr>
    </w:pPr>
    <w:r>
      <w:rPr>
        <w:rFonts w:ascii="Times New Roman" w:eastAsia="Times New Roman" w:hAnsi="Times New Roman" w:cs="Times New Roman"/>
        <w:color w:val="000000"/>
        <w:sz w:val="16"/>
        <w:szCs w:val="16"/>
      </w:rPr>
      <w:t>Dokumentas2</w:t>
    </w:r>
  </w:p>
  <w:p w14:paraId="4BABA664" w14:textId="77777777" w:rsidR="00AC2A14" w:rsidRDefault="00AC2A14">
    <w:pPr>
      <w:pBdr>
        <w:top w:val="nil"/>
        <w:left w:val="nil"/>
        <w:bottom w:val="nil"/>
        <w:right w:val="nil"/>
        <w:between w:val="nil"/>
      </w:pBdr>
      <w:tabs>
        <w:tab w:val="center" w:pos="4153"/>
        <w:tab w:val="right" w:pos="8306"/>
      </w:tabs>
      <w:ind w:right="360"/>
      <w:rPr>
        <w:rFonts w:ascii="Helvetica Neue" w:hAnsi="Helvetica Neue"/>
        <w:color w:val="000000"/>
        <w:sz w:val="18"/>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4782CE" w14:textId="77777777" w:rsidR="00AC2A14" w:rsidRDefault="00321A85">
    <w:pPr>
      <w:pBdr>
        <w:top w:val="nil"/>
        <w:left w:val="nil"/>
        <w:bottom w:val="nil"/>
        <w:right w:val="nil"/>
        <w:between w:val="nil"/>
      </w:pBdr>
      <w:tabs>
        <w:tab w:val="center" w:pos="4153"/>
        <w:tab w:val="right" w:pos="8306"/>
      </w:tabs>
      <w:jc w:val="right"/>
      <w:rPr>
        <w:rFonts w:ascii="Helvetica Neue" w:hAnsi="Helvetica Neue"/>
        <w:color w:val="000000"/>
        <w:sz w:val="16"/>
        <w:szCs w:val="16"/>
      </w:rPr>
    </w:pPr>
    <w:r>
      <w:rPr>
        <w:rFonts w:ascii="Times New Roman" w:eastAsia="Times New Roman" w:hAnsi="Times New Roman" w:cs="Times New Roman"/>
        <w:color w:val="000000"/>
        <w:sz w:val="16"/>
        <w:szCs w:val="16"/>
      </w:rPr>
      <w:t>Dokumentas2</w:t>
    </w:r>
  </w:p>
  <w:p w14:paraId="5C71E15D" w14:textId="77777777" w:rsidR="00AC2A14" w:rsidRDefault="00AC2A14">
    <w:pPr>
      <w:pBdr>
        <w:top w:val="nil"/>
        <w:left w:val="nil"/>
        <w:bottom w:val="nil"/>
        <w:right w:val="nil"/>
        <w:between w:val="nil"/>
      </w:pBdr>
      <w:tabs>
        <w:tab w:val="center" w:pos="4153"/>
        <w:tab w:val="right" w:pos="8306"/>
      </w:tabs>
      <w:rPr>
        <w:rFonts w:ascii="Helvetica Neue" w:hAnsi="Helvetica Neue"/>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22D954" w14:textId="77777777" w:rsidR="00D37CE5" w:rsidRDefault="00D37CE5">
      <w:r>
        <w:separator/>
      </w:r>
    </w:p>
  </w:footnote>
  <w:footnote w:type="continuationSeparator" w:id="0">
    <w:p w14:paraId="5BA3E718" w14:textId="77777777" w:rsidR="00D37CE5" w:rsidRDefault="00D37C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7509814"/>
      <w:docPartObj>
        <w:docPartGallery w:val="Page Numbers (Top of Page)"/>
        <w:docPartUnique/>
      </w:docPartObj>
    </w:sdtPr>
    <w:sdtEndPr/>
    <w:sdtContent>
      <w:p w14:paraId="21F4C524" w14:textId="71AB4DE4" w:rsidR="009902A6" w:rsidRDefault="009902A6">
        <w:pPr>
          <w:pStyle w:val="Antrats"/>
          <w:jc w:val="center"/>
        </w:pPr>
        <w:r>
          <w:fldChar w:fldCharType="begin"/>
        </w:r>
        <w:r>
          <w:instrText>PAGE   \* MERGEFORMAT</w:instrText>
        </w:r>
        <w:r>
          <w:fldChar w:fldCharType="separate"/>
        </w:r>
        <w:r w:rsidR="007A0798">
          <w:rPr>
            <w:noProof/>
          </w:rPr>
          <w:t>2</w:t>
        </w:r>
        <w:r>
          <w:fldChar w:fldCharType="end"/>
        </w:r>
      </w:p>
    </w:sdtContent>
  </w:sdt>
  <w:p w14:paraId="12B516D8" w14:textId="77777777" w:rsidR="009902A6" w:rsidRDefault="009902A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933DE"/>
    <w:multiLevelType w:val="hybridMultilevel"/>
    <w:tmpl w:val="C164C4A6"/>
    <w:lvl w:ilvl="0" w:tplc="04090001">
      <w:start w:val="1"/>
      <w:numFmt w:val="bullet"/>
      <w:lvlText w:val=""/>
      <w:lvlJc w:val="left"/>
      <w:pPr>
        <w:ind w:left="2025" w:hanging="360"/>
      </w:pPr>
      <w:rPr>
        <w:rFonts w:ascii="Symbol" w:hAnsi="Symbol" w:hint="default"/>
      </w:rPr>
    </w:lvl>
    <w:lvl w:ilvl="1" w:tplc="04090003" w:tentative="1">
      <w:start w:val="1"/>
      <w:numFmt w:val="bullet"/>
      <w:lvlText w:val="o"/>
      <w:lvlJc w:val="left"/>
      <w:pPr>
        <w:ind w:left="2745" w:hanging="360"/>
      </w:pPr>
      <w:rPr>
        <w:rFonts w:ascii="Courier New" w:hAnsi="Courier New" w:cs="Courier New" w:hint="default"/>
      </w:rPr>
    </w:lvl>
    <w:lvl w:ilvl="2" w:tplc="04090005" w:tentative="1">
      <w:start w:val="1"/>
      <w:numFmt w:val="bullet"/>
      <w:lvlText w:val=""/>
      <w:lvlJc w:val="left"/>
      <w:pPr>
        <w:ind w:left="3465" w:hanging="360"/>
      </w:pPr>
      <w:rPr>
        <w:rFonts w:ascii="Wingdings" w:hAnsi="Wingdings" w:hint="default"/>
      </w:rPr>
    </w:lvl>
    <w:lvl w:ilvl="3" w:tplc="04090001" w:tentative="1">
      <w:start w:val="1"/>
      <w:numFmt w:val="bullet"/>
      <w:lvlText w:val=""/>
      <w:lvlJc w:val="left"/>
      <w:pPr>
        <w:ind w:left="4185" w:hanging="360"/>
      </w:pPr>
      <w:rPr>
        <w:rFonts w:ascii="Symbol" w:hAnsi="Symbol" w:hint="default"/>
      </w:rPr>
    </w:lvl>
    <w:lvl w:ilvl="4" w:tplc="04090003" w:tentative="1">
      <w:start w:val="1"/>
      <w:numFmt w:val="bullet"/>
      <w:lvlText w:val="o"/>
      <w:lvlJc w:val="left"/>
      <w:pPr>
        <w:ind w:left="4905" w:hanging="360"/>
      </w:pPr>
      <w:rPr>
        <w:rFonts w:ascii="Courier New" w:hAnsi="Courier New" w:cs="Courier New" w:hint="default"/>
      </w:rPr>
    </w:lvl>
    <w:lvl w:ilvl="5" w:tplc="04090005" w:tentative="1">
      <w:start w:val="1"/>
      <w:numFmt w:val="bullet"/>
      <w:lvlText w:val=""/>
      <w:lvlJc w:val="left"/>
      <w:pPr>
        <w:ind w:left="5625" w:hanging="360"/>
      </w:pPr>
      <w:rPr>
        <w:rFonts w:ascii="Wingdings" w:hAnsi="Wingdings" w:hint="default"/>
      </w:rPr>
    </w:lvl>
    <w:lvl w:ilvl="6" w:tplc="04090001" w:tentative="1">
      <w:start w:val="1"/>
      <w:numFmt w:val="bullet"/>
      <w:lvlText w:val=""/>
      <w:lvlJc w:val="left"/>
      <w:pPr>
        <w:ind w:left="6345" w:hanging="360"/>
      </w:pPr>
      <w:rPr>
        <w:rFonts w:ascii="Symbol" w:hAnsi="Symbol" w:hint="default"/>
      </w:rPr>
    </w:lvl>
    <w:lvl w:ilvl="7" w:tplc="04090003" w:tentative="1">
      <w:start w:val="1"/>
      <w:numFmt w:val="bullet"/>
      <w:lvlText w:val="o"/>
      <w:lvlJc w:val="left"/>
      <w:pPr>
        <w:ind w:left="7065" w:hanging="360"/>
      </w:pPr>
      <w:rPr>
        <w:rFonts w:ascii="Courier New" w:hAnsi="Courier New" w:cs="Courier New" w:hint="default"/>
      </w:rPr>
    </w:lvl>
    <w:lvl w:ilvl="8" w:tplc="04090005" w:tentative="1">
      <w:start w:val="1"/>
      <w:numFmt w:val="bullet"/>
      <w:lvlText w:val=""/>
      <w:lvlJc w:val="left"/>
      <w:pPr>
        <w:ind w:left="7785" w:hanging="360"/>
      </w:pPr>
      <w:rPr>
        <w:rFonts w:ascii="Wingdings" w:hAnsi="Wingdings" w:hint="default"/>
      </w:rPr>
    </w:lvl>
  </w:abstractNum>
  <w:abstractNum w:abstractNumId="1">
    <w:nsid w:val="08BF4623"/>
    <w:multiLevelType w:val="hybridMultilevel"/>
    <w:tmpl w:val="E8A8006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nsid w:val="1955793F"/>
    <w:multiLevelType w:val="hybridMultilevel"/>
    <w:tmpl w:val="525AA25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nsid w:val="1A3D3CF2"/>
    <w:multiLevelType w:val="hybridMultilevel"/>
    <w:tmpl w:val="C6AEA582"/>
    <w:lvl w:ilvl="0" w:tplc="0427000B">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nsid w:val="1E1951F3"/>
    <w:multiLevelType w:val="hybridMultilevel"/>
    <w:tmpl w:val="22545D26"/>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5">
    <w:nsid w:val="2041132B"/>
    <w:multiLevelType w:val="hybridMultilevel"/>
    <w:tmpl w:val="31CA86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nsid w:val="20D96CFF"/>
    <w:multiLevelType w:val="hybridMultilevel"/>
    <w:tmpl w:val="7B9463B4"/>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nsid w:val="256415B4"/>
    <w:multiLevelType w:val="hybridMultilevel"/>
    <w:tmpl w:val="9E4C5CA0"/>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nsid w:val="263B614E"/>
    <w:multiLevelType w:val="hybridMultilevel"/>
    <w:tmpl w:val="71404436"/>
    <w:lvl w:ilvl="0" w:tplc="608A0108">
      <w:numFmt w:val="bullet"/>
      <w:lvlText w:val="•"/>
      <w:lvlJc w:val="left"/>
      <w:pPr>
        <w:ind w:left="720" w:hanging="360"/>
      </w:pPr>
      <w:rPr>
        <w:rFonts w:ascii="Times New Roman" w:eastAsia="Helvetica Neu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6AC59B7"/>
    <w:multiLevelType w:val="hybridMultilevel"/>
    <w:tmpl w:val="34F4F00A"/>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2B150038"/>
    <w:multiLevelType w:val="hybridMultilevel"/>
    <w:tmpl w:val="183E854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2EFC276E"/>
    <w:multiLevelType w:val="hybridMultilevel"/>
    <w:tmpl w:val="672C9F7E"/>
    <w:lvl w:ilvl="0" w:tplc="0427000B">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nsid w:val="30EF793F"/>
    <w:multiLevelType w:val="hybridMultilevel"/>
    <w:tmpl w:val="878C7CF0"/>
    <w:lvl w:ilvl="0" w:tplc="608A0108">
      <w:numFmt w:val="bullet"/>
      <w:lvlText w:val="•"/>
      <w:lvlJc w:val="left"/>
      <w:pPr>
        <w:ind w:left="1429" w:hanging="360"/>
      </w:pPr>
      <w:rPr>
        <w:rFonts w:ascii="Times New Roman" w:eastAsia="Helvetica Neue"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nsid w:val="35DB52CF"/>
    <w:multiLevelType w:val="hybridMultilevel"/>
    <w:tmpl w:val="10B8A0FA"/>
    <w:lvl w:ilvl="0" w:tplc="608A0108">
      <w:numFmt w:val="bullet"/>
      <w:lvlText w:val="•"/>
      <w:lvlJc w:val="left"/>
      <w:pPr>
        <w:ind w:left="1156" w:hanging="360"/>
      </w:pPr>
      <w:rPr>
        <w:rFonts w:ascii="Times New Roman" w:eastAsia="Helvetica Neue" w:hAnsi="Times New Roman" w:cs="Times New Roman" w:hint="default"/>
      </w:rPr>
    </w:lvl>
    <w:lvl w:ilvl="1" w:tplc="04090003" w:tentative="1">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14">
    <w:nsid w:val="36312891"/>
    <w:multiLevelType w:val="hybridMultilevel"/>
    <w:tmpl w:val="0A62B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F20EFF"/>
    <w:multiLevelType w:val="hybridMultilevel"/>
    <w:tmpl w:val="198C57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40067845"/>
    <w:multiLevelType w:val="hybridMultilevel"/>
    <w:tmpl w:val="ED126BFA"/>
    <w:lvl w:ilvl="0" w:tplc="608A0108">
      <w:numFmt w:val="bullet"/>
      <w:lvlText w:val="•"/>
      <w:lvlJc w:val="left"/>
      <w:pPr>
        <w:ind w:left="780" w:hanging="360"/>
      </w:pPr>
      <w:rPr>
        <w:rFonts w:ascii="Times New Roman" w:eastAsia="Helvetica Neue"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nsid w:val="401B0050"/>
    <w:multiLevelType w:val="hybridMultilevel"/>
    <w:tmpl w:val="67D82B6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nsid w:val="40606F45"/>
    <w:multiLevelType w:val="hybridMultilevel"/>
    <w:tmpl w:val="E8CC58AA"/>
    <w:lvl w:ilvl="0" w:tplc="740ED8AC">
      <w:start w:val="1"/>
      <w:numFmt w:val="decimal"/>
      <w:lvlText w:val="%1."/>
      <w:lvlJc w:val="left"/>
      <w:pPr>
        <w:ind w:left="720" w:hanging="360"/>
      </w:pPr>
      <w:rPr>
        <w:rFonts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40F6503C"/>
    <w:multiLevelType w:val="hybridMultilevel"/>
    <w:tmpl w:val="F8D0DB6C"/>
    <w:lvl w:ilvl="0" w:tplc="608A0108">
      <w:numFmt w:val="bullet"/>
      <w:lvlText w:val="•"/>
      <w:lvlJc w:val="left"/>
      <w:pPr>
        <w:ind w:left="1080" w:hanging="720"/>
      </w:pPr>
      <w:rPr>
        <w:rFonts w:ascii="Times New Roman" w:eastAsia="Helvetica Neu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FE0242"/>
    <w:multiLevelType w:val="hybridMultilevel"/>
    <w:tmpl w:val="80B05CC6"/>
    <w:lvl w:ilvl="0" w:tplc="04270011">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1">
    <w:nsid w:val="46C6586F"/>
    <w:multiLevelType w:val="hybridMultilevel"/>
    <w:tmpl w:val="4CC48518"/>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2">
    <w:nsid w:val="472E059B"/>
    <w:multiLevelType w:val="hybridMultilevel"/>
    <w:tmpl w:val="61823196"/>
    <w:lvl w:ilvl="0" w:tplc="0427000B">
      <w:start w:val="1"/>
      <w:numFmt w:val="bullet"/>
      <w:lvlText w:val=""/>
      <w:lvlJc w:val="left"/>
      <w:pPr>
        <w:ind w:left="1080" w:hanging="360"/>
      </w:pPr>
      <w:rPr>
        <w:rFonts w:ascii="Wingdings" w:hAnsi="Wingding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3">
    <w:nsid w:val="47FF4299"/>
    <w:multiLevelType w:val="hybridMultilevel"/>
    <w:tmpl w:val="CCD2185A"/>
    <w:lvl w:ilvl="0" w:tplc="608A0108">
      <w:numFmt w:val="bullet"/>
      <w:lvlText w:val="•"/>
      <w:lvlJc w:val="left"/>
      <w:pPr>
        <w:ind w:left="1429" w:hanging="360"/>
      </w:pPr>
      <w:rPr>
        <w:rFonts w:ascii="Times New Roman" w:eastAsia="Helvetica Neue"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4">
    <w:nsid w:val="491F61C4"/>
    <w:multiLevelType w:val="multilevel"/>
    <w:tmpl w:val="D11481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4DB15438"/>
    <w:multiLevelType w:val="hybridMultilevel"/>
    <w:tmpl w:val="60D09D3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6">
    <w:nsid w:val="4DF97ED8"/>
    <w:multiLevelType w:val="hybridMultilevel"/>
    <w:tmpl w:val="BC768A1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E205473"/>
    <w:multiLevelType w:val="hybridMultilevel"/>
    <w:tmpl w:val="FD88D400"/>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8">
    <w:nsid w:val="50447AF1"/>
    <w:multiLevelType w:val="hybridMultilevel"/>
    <w:tmpl w:val="E29CFD84"/>
    <w:lvl w:ilvl="0" w:tplc="4522893E">
      <w:start w:val="1"/>
      <w:numFmt w:val="bullet"/>
      <w:lvlText w:val=""/>
      <w:lvlJc w:val="left"/>
      <w:pPr>
        <w:ind w:left="720" w:hanging="360"/>
      </w:pPr>
      <w:rPr>
        <w:rFonts w:ascii="Symbol" w:hAnsi="Symbol" w:hint="default"/>
        <w:b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nsid w:val="569D0532"/>
    <w:multiLevelType w:val="hybridMultilevel"/>
    <w:tmpl w:val="1A02057C"/>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0">
    <w:nsid w:val="56DD1584"/>
    <w:multiLevelType w:val="hybridMultilevel"/>
    <w:tmpl w:val="23DC074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nsid w:val="596F430D"/>
    <w:multiLevelType w:val="hybridMultilevel"/>
    <w:tmpl w:val="18189790"/>
    <w:lvl w:ilvl="0" w:tplc="04270011">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2">
    <w:nsid w:val="5AC32ADA"/>
    <w:multiLevelType w:val="hybridMultilevel"/>
    <w:tmpl w:val="3654B8C8"/>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nsid w:val="610A1775"/>
    <w:multiLevelType w:val="multilevel"/>
    <w:tmpl w:val="4A8654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nsid w:val="61640414"/>
    <w:multiLevelType w:val="hybridMultilevel"/>
    <w:tmpl w:val="E59E72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nsid w:val="61C87C82"/>
    <w:multiLevelType w:val="hybridMultilevel"/>
    <w:tmpl w:val="A50068E6"/>
    <w:lvl w:ilvl="0" w:tplc="04270011">
      <w:start w:val="1"/>
      <w:numFmt w:val="decimal"/>
      <w:lvlText w:val="%1)"/>
      <w:lvlJc w:val="left"/>
      <w:pPr>
        <w:ind w:left="1080" w:hanging="360"/>
      </w:pPr>
      <w:rPr>
        <w:rFonts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6">
    <w:nsid w:val="675F73BA"/>
    <w:multiLevelType w:val="hybridMultilevel"/>
    <w:tmpl w:val="F6B8A49A"/>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7">
    <w:nsid w:val="67A60E92"/>
    <w:multiLevelType w:val="hybridMultilevel"/>
    <w:tmpl w:val="5636BAF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67AD16E6"/>
    <w:multiLevelType w:val="hybridMultilevel"/>
    <w:tmpl w:val="3828A578"/>
    <w:lvl w:ilvl="0" w:tplc="04270011">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nsid w:val="6FBF44C0"/>
    <w:multiLevelType w:val="hybridMultilevel"/>
    <w:tmpl w:val="EA380F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nsid w:val="7BE97505"/>
    <w:multiLevelType w:val="multilevel"/>
    <w:tmpl w:val="1E167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7C6D2707"/>
    <w:multiLevelType w:val="hybridMultilevel"/>
    <w:tmpl w:val="6A6ABB60"/>
    <w:lvl w:ilvl="0" w:tplc="608A0108">
      <w:numFmt w:val="bullet"/>
      <w:lvlText w:val="•"/>
      <w:lvlJc w:val="left"/>
      <w:pPr>
        <w:ind w:left="720" w:hanging="720"/>
      </w:pPr>
      <w:rPr>
        <w:rFonts w:ascii="Times New Roman" w:eastAsia="Helvetica Neue"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7CEC345E"/>
    <w:multiLevelType w:val="hybridMultilevel"/>
    <w:tmpl w:val="89A054E8"/>
    <w:lvl w:ilvl="0" w:tplc="04270001">
      <w:start w:val="1"/>
      <w:numFmt w:val="bullet"/>
      <w:lvlText w:val=""/>
      <w:lvlJc w:val="left"/>
      <w:pPr>
        <w:ind w:left="1967" w:hanging="360"/>
      </w:pPr>
      <w:rPr>
        <w:rFonts w:ascii="Symbol" w:hAnsi="Symbol" w:hint="default"/>
      </w:rPr>
    </w:lvl>
    <w:lvl w:ilvl="1" w:tplc="04270003" w:tentative="1">
      <w:start w:val="1"/>
      <w:numFmt w:val="bullet"/>
      <w:lvlText w:val="o"/>
      <w:lvlJc w:val="left"/>
      <w:pPr>
        <w:ind w:left="2687" w:hanging="360"/>
      </w:pPr>
      <w:rPr>
        <w:rFonts w:ascii="Courier New" w:hAnsi="Courier New" w:cs="Courier New" w:hint="default"/>
      </w:rPr>
    </w:lvl>
    <w:lvl w:ilvl="2" w:tplc="04270005" w:tentative="1">
      <w:start w:val="1"/>
      <w:numFmt w:val="bullet"/>
      <w:lvlText w:val=""/>
      <w:lvlJc w:val="left"/>
      <w:pPr>
        <w:ind w:left="3407" w:hanging="360"/>
      </w:pPr>
      <w:rPr>
        <w:rFonts w:ascii="Wingdings" w:hAnsi="Wingdings" w:hint="default"/>
      </w:rPr>
    </w:lvl>
    <w:lvl w:ilvl="3" w:tplc="04270001" w:tentative="1">
      <w:start w:val="1"/>
      <w:numFmt w:val="bullet"/>
      <w:lvlText w:val=""/>
      <w:lvlJc w:val="left"/>
      <w:pPr>
        <w:ind w:left="4127" w:hanging="360"/>
      </w:pPr>
      <w:rPr>
        <w:rFonts w:ascii="Symbol" w:hAnsi="Symbol" w:hint="default"/>
      </w:rPr>
    </w:lvl>
    <w:lvl w:ilvl="4" w:tplc="04270003" w:tentative="1">
      <w:start w:val="1"/>
      <w:numFmt w:val="bullet"/>
      <w:lvlText w:val="o"/>
      <w:lvlJc w:val="left"/>
      <w:pPr>
        <w:ind w:left="4847" w:hanging="360"/>
      </w:pPr>
      <w:rPr>
        <w:rFonts w:ascii="Courier New" w:hAnsi="Courier New" w:cs="Courier New" w:hint="default"/>
      </w:rPr>
    </w:lvl>
    <w:lvl w:ilvl="5" w:tplc="04270005" w:tentative="1">
      <w:start w:val="1"/>
      <w:numFmt w:val="bullet"/>
      <w:lvlText w:val=""/>
      <w:lvlJc w:val="left"/>
      <w:pPr>
        <w:ind w:left="5567" w:hanging="360"/>
      </w:pPr>
      <w:rPr>
        <w:rFonts w:ascii="Wingdings" w:hAnsi="Wingdings" w:hint="default"/>
      </w:rPr>
    </w:lvl>
    <w:lvl w:ilvl="6" w:tplc="04270001" w:tentative="1">
      <w:start w:val="1"/>
      <w:numFmt w:val="bullet"/>
      <w:lvlText w:val=""/>
      <w:lvlJc w:val="left"/>
      <w:pPr>
        <w:ind w:left="6287" w:hanging="360"/>
      </w:pPr>
      <w:rPr>
        <w:rFonts w:ascii="Symbol" w:hAnsi="Symbol" w:hint="default"/>
      </w:rPr>
    </w:lvl>
    <w:lvl w:ilvl="7" w:tplc="04270003" w:tentative="1">
      <w:start w:val="1"/>
      <w:numFmt w:val="bullet"/>
      <w:lvlText w:val="o"/>
      <w:lvlJc w:val="left"/>
      <w:pPr>
        <w:ind w:left="7007" w:hanging="360"/>
      </w:pPr>
      <w:rPr>
        <w:rFonts w:ascii="Courier New" w:hAnsi="Courier New" w:cs="Courier New" w:hint="default"/>
      </w:rPr>
    </w:lvl>
    <w:lvl w:ilvl="8" w:tplc="04270005" w:tentative="1">
      <w:start w:val="1"/>
      <w:numFmt w:val="bullet"/>
      <w:lvlText w:val=""/>
      <w:lvlJc w:val="left"/>
      <w:pPr>
        <w:ind w:left="7727" w:hanging="360"/>
      </w:pPr>
      <w:rPr>
        <w:rFonts w:ascii="Wingdings" w:hAnsi="Wingdings" w:hint="default"/>
      </w:rPr>
    </w:lvl>
  </w:abstractNum>
  <w:num w:numId="1">
    <w:abstractNumId w:val="40"/>
  </w:num>
  <w:num w:numId="2">
    <w:abstractNumId w:val="33"/>
  </w:num>
  <w:num w:numId="3">
    <w:abstractNumId w:val="0"/>
  </w:num>
  <w:num w:numId="4">
    <w:abstractNumId w:val="26"/>
  </w:num>
  <w:num w:numId="5">
    <w:abstractNumId w:val="21"/>
  </w:num>
  <w:num w:numId="6">
    <w:abstractNumId w:val="14"/>
  </w:num>
  <w:num w:numId="7">
    <w:abstractNumId w:val="19"/>
  </w:num>
  <w:num w:numId="8">
    <w:abstractNumId w:val="41"/>
  </w:num>
  <w:num w:numId="9">
    <w:abstractNumId w:val="16"/>
  </w:num>
  <w:num w:numId="10">
    <w:abstractNumId w:val="13"/>
  </w:num>
  <w:num w:numId="11">
    <w:abstractNumId w:val="8"/>
  </w:num>
  <w:num w:numId="12">
    <w:abstractNumId w:val="1"/>
  </w:num>
  <w:num w:numId="13">
    <w:abstractNumId w:val="12"/>
  </w:num>
  <w:num w:numId="14">
    <w:abstractNumId w:val="23"/>
  </w:num>
  <w:num w:numId="15">
    <w:abstractNumId w:val="4"/>
  </w:num>
  <w:num w:numId="16">
    <w:abstractNumId w:val="24"/>
  </w:num>
  <w:num w:numId="17">
    <w:abstractNumId w:val="42"/>
  </w:num>
  <w:num w:numId="18">
    <w:abstractNumId w:val="28"/>
  </w:num>
  <w:num w:numId="19">
    <w:abstractNumId w:val="11"/>
  </w:num>
  <w:num w:numId="20">
    <w:abstractNumId w:val="15"/>
  </w:num>
  <w:num w:numId="21">
    <w:abstractNumId w:val="22"/>
  </w:num>
  <w:num w:numId="22">
    <w:abstractNumId w:val="34"/>
  </w:num>
  <w:num w:numId="23">
    <w:abstractNumId w:val="3"/>
  </w:num>
  <w:num w:numId="24">
    <w:abstractNumId w:val="39"/>
  </w:num>
  <w:num w:numId="25">
    <w:abstractNumId w:val="7"/>
  </w:num>
  <w:num w:numId="26">
    <w:abstractNumId w:val="10"/>
  </w:num>
  <w:num w:numId="27">
    <w:abstractNumId w:val="32"/>
  </w:num>
  <w:num w:numId="28">
    <w:abstractNumId w:val="37"/>
  </w:num>
  <w:num w:numId="29">
    <w:abstractNumId w:val="17"/>
  </w:num>
  <w:num w:numId="30">
    <w:abstractNumId w:val="9"/>
  </w:num>
  <w:num w:numId="31">
    <w:abstractNumId w:val="30"/>
  </w:num>
  <w:num w:numId="32">
    <w:abstractNumId w:val="35"/>
  </w:num>
  <w:num w:numId="33">
    <w:abstractNumId w:val="31"/>
  </w:num>
  <w:num w:numId="34">
    <w:abstractNumId w:val="20"/>
  </w:num>
  <w:num w:numId="35">
    <w:abstractNumId w:val="38"/>
  </w:num>
  <w:num w:numId="36">
    <w:abstractNumId w:val="5"/>
  </w:num>
  <w:num w:numId="37">
    <w:abstractNumId w:val="36"/>
  </w:num>
  <w:num w:numId="38">
    <w:abstractNumId w:val="6"/>
  </w:num>
  <w:num w:numId="39">
    <w:abstractNumId w:val="29"/>
  </w:num>
  <w:num w:numId="40">
    <w:abstractNumId w:val="27"/>
  </w:num>
  <w:num w:numId="41">
    <w:abstractNumId w:val="2"/>
  </w:num>
  <w:num w:numId="42">
    <w:abstractNumId w:val="25"/>
  </w:num>
  <w:num w:numId="4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2A14"/>
    <w:rsid w:val="000210C9"/>
    <w:rsid w:val="00046E09"/>
    <w:rsid w:val="00066831"/>
    <w:rsid w:val="000D20C6"/>
    <w:rsid w:val="000F3707"/>
    <w:rsid w:val="001254DE"/>
    <w:rsid w:val="00127C1B"/>
    <w:rsid w:val="001B25DA"/>
    <w:rsid w:val="001F613C"/>
    <w:rsid w:val="00224A2F"/>
    <w:rsid w:val="00252732"/>
    <w:rsid w:val="002751C7"/>
    <w:rsid w:val="00280F23"/>
    <w:rsid w:val="0028254D"/>
    <w:rsid w:val="00290239"/>
    <w:rsid w:val="002A468C"/>
    <w:rsid w:val="002F2534"/>
    <w:rsid w:val="00311C0C"/>
    <w:rsid w:val="00321A85"/>
    <w:rsid w:val="00337473"/>
    <w:rsid w:val="00362B03"/>
    <w:rsid w:val="00393CCB"/>
    <w:rsid w:val="003C2BC0"/>
    <w:rsid w:val="00412D1D"/>
    <w:rsid w:val="00442255"/>
    <w:rsid w:val="004843AB"/>
    <w:rsid w:val="004D4F0A"/>
    <w:rsid w:val="004D6DF7"/>
    <w:rsid w:val="004E13D9"/>
    <w:rsid w:val="00502DD8"/>
    <w:rsid w:val="00520A4E"/>
    <w:rsid w:val="005333FD"/>
    <w:rsid w:val="00533784"/>
    <w:rsid w:val="00564A76"/>
    <w:rsid w:val="00572A44"/>
    <w:rsid w:val="00580349"/>
    <w:rsid w:val="00594E8B"/>
    <w:rsid w:val="005D79B2"/>
    <w:rsid w:val="006244D7"/>
    <w:rsid w:val="006B3AE0"/>
    <w:rsid w:val="006C7DD8"/>
    <w:rsid w:val="00703CEB"/>
    <w:rsid w:val="00705DBC"/>
    <w:rsid w:val="00743DE4"/>
    <w:rsid w:val="007632B4"/>
    <w:rsid w:val="00790ABF"/>
    <w:rsid w:val="007A0798"/>
    <w:rsid w:val="007A1744"/>
    <w:rsid w:val="0080120D"/>
    <w:rsid w:val="00804B45"/>
    <w:rsid w:val="00844F1E"/>
    <w:rsid w:val="0086607A"/>
    <w:rsid w:val="008C6FCE"/>
    <w:rsid w:val="00905183"/>
    <w:rsid w:val="00936C04"/>
    <w:rsid w:val="00953A01"/>
    <w:rsid w:val="009635C5"/>
    <w:rsid w:val="0097382E"/>
    <w:rsid w:val="00987190"/>
    <w:rsid w:val="009902A6"/>
    <w:rsid w:val="009B2461"/>
    <w:rsid w:val="009C5411"/>
    <w:rsid w:val="009E2EFE"/>
    <w:rsid w:val="009E5B2D"/>
    <w:rsid w:val="00A15984"/>
    <w:rsid w:val="00A1643B"/>
    <w:rsid w:val="00A173FA"/>
    <w:rsid w:val="00A43D51"/>
    <w:rsid w:val="00A50F55"/>
    <w:rsid w:val="00A54FD9"/>
    <w:rsid w:val="00A753FD"/>
    <w:rsid w:val="00A862D4"/>
    <w:rsid w:val="00AB3CCD"/>
    <w:rsid w:val="00AC136E"/>
    <w:rsid w:val="00AC2A14"/>
    <w:rsid w:val="00B8427B"/>
    <w:rsid w:val="00B94EB8"/>
    <w:rsid w:val="00B97CF3"/>
    <w:rsid w:val="00BA44AC"/>
    <w:rsid w:val="00C14D9F"/>
    <w:rsid w:val="00C2197A"/>
    <w:rsid w:val="00C526A2"/>
    <w:rsid w:val="00C661B2"/>
    <w:rsid w:val="00C764A2"/>
    <w:rsid w:val="00C82934"/>
    <w:rsid w:val="00CA4941"/>
    <w:rsid w:val="00CE2D9F"/>
    <w:rsid w:val="00D15FA0"/>
    <w:rsid w:val="00D37CE5"/>
    <w:rsid w:val="00D84C53"/>
    <w:rsid w:val="00DA53F9"/>
    <w:rsid w:val="00E06C08"/>
    <w:rsid w:val="00E20E97"/>
    <w:rsid w:val="00E947FB"/>
    <w:rsid w:val="00F55FED"/>
    <w:rsid w:val="00F564BF"/>
    <w:rsid w:val="00F74B08"/>
    <w:rsid w:val="00FA6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C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Neue" w:eastAsia="Helvetica Neue" w:hAnsi="Helvetica Neue" w:cs="Helvetica Neue"/>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HelveticaLT" w:hAnsi="HelveticaLT"/>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sz w:val="22"/>
      <w:szCs w:val="22"/>
    </w:rPr>
  </w:style>
  <w:style w:type="paragraph" w:styleId="Antrat6">
    <w:name w:val="heading 6"/>
    <w:basedOn w:val="prastasis"/>
    <w:next w:val="prastasis"/>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rPr>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Antrinispavadinimas">
    <w:name w:val="Subtitle"/>
    <w:basedOn w:val="prastasis"/>
    <w:next w:val="prastasis"/>
    <w:pPr>
      <w:jc w:val="center"/>
    </w:pPr>
    <w:rPr>
      <w:b/>
    </w:rPr>
  </w:style>
  <w:style w:type="character" w:styleId="Komentaronuoroda">
    <w:name w:val="annotation reference"/>
    <w:uiPriority w:val="99"/>
    <w:semiHidden/>
    <w:rPr>
      <w:sz w:val="16"/>
      <w:szCs w:val="16"/>
    </w:rPr>
  </w:style>
  <w:style w:type="paragraph" w:styleId="Komentarotekstas">
    <w:name w:val="annotation text"/>
    <w:basedOn w:val="prastasis"/>
    <w:link w:val="KomentarotekstasDiagrama"/>
    <w:uiPriority w:val="99"/>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table" w:customStyle="1" w:styleId="TableNormal0">
    <w:name w:val="Table Normal"/>
    <w:rsid w:val="00975BFE"/>
    <w:rPr>
      <w:lang w:val="en-GB"/>
    </w:rPr>
    <w:tblPr>
      <w:tblCellMar>
        <w:top w:w="0" w:type="dxa"/>
        <w:left w:w="0" w:type="dxa"/>
        <w:bottom w:w="0" w:type="dxa"/>
        <w:right w:w="0" w:type="dxa"/>
      </w:tblCellMar>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paragraph" w:styleId="Debesliotekstas">
    <w:name w:val="Balloon Text"/>
    <w:basedOn w:val="prastasis"/>
    <w:link w:val="DebesliotekstasDiagrama"/>
    <w:uiPriority w:val="99"/>
    <w:semiHidden/>
    <w:unhideWhenUsed/>
    <w:rsid w:val="00127C1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27C1B"/>
    <w:rPr>
      <w:rFonts w:ascii="Segoe UI" w:hAnsi="Segoe UI" w:cs="Segoe UI"/>
      <w:sz w:val="18"/>
      <w:szCs w:val="18"/>
      <w:lang w:val="en-GB"/>
    </w:rPr>
  </w:style>
  <w:style w:type="paragraph" w:styleId="Sraopastraipa">
    <w:name w:val="List Paragraph"/>
    <w:basedOn w:val="prastasis"/>
    <w:uiPriority w:val="34"/>
    <w:qFormat/>
    <w:rsid w:val="00705DBC"/>
    <w:pPr>
      <w:ind w:left="720"/>
      <w:contextualSpacing/>
    </w:pPr>
  </w:style>
  <w:style w:type="paragraph" w:styleId="Komentarotema">
    <w:name w:val="annotation subject"/>
    <w:basedOn w:val="Komentarotekstas"/>
    <w:next w:val="Komentarotekstas"/>
    <w:link w:val="KomentarotemaDiagrama"/>
    <w:uiPriority w:val="99"/>
    <w:semiHidden/>
    <w:unhideWhenUsed/>
    <w:rsid w:val="009C5411"/>
    <w:rPr>
      <w:b/>
      <w:bCs/>
    </w:rPr>
  </w:style>
  <w:style w:type="character" w:customStyle="1" w:styleId="KomentarotekstasDiagrama">
    <w:name w:val="Komentaro tekstas Diagrama"/>
    <w:basedOn w:val="Numatytasispastraiposriftas"/>
    <w:link w:val="Komentarotekstas"/>
    <w:uiPriority w:val="99"/>
    <w:semiHidden/>
    <w:rsid w:val="009C5411"/>
    <w:rPr>
      <w:rFonts w:ascii="HelveticaLT" w:hAnsi="HelveticaLT"/>
    </w:rPr>
  </w:style>
  <w:style w:type="character" w:customStyle="1" w:styleId="KomentarotemaDiagrama">
    <w:name w:val="Komentaro tema Diagrama"/>
    <w:basedOn w:val="KomentarotekstasDiagrama"/>
    <w:link w:val="Komentarotema"/>
    <w:uiPriority w:val="99"/>
    <w:semiHidden/>
    <w:rsid w:val="009C5411"/>
    <w:rPr>
      <w:rFonts w:ascii="HelveticaLT" w:hAnsi="HelveticaLT"/>
      <w:b/>
      <w:bCs/>
    </w:rPr>
  </w:style>
  <w:style w:type="character" w:customStyle="1" w:styleId="AntratsDiagrama">
    <w:name w:val="Antraštės Diagrama"/>
    <w:basedOn w:val="Numatytasispastraiposriftas"/>
    <w:link w:val="Antrats"/>
    <w:uiPriority w:val="99"/>
    <w:rsid w:val="009902A6"/>
    <w:rPr>
      <w:rFonts w:ascii="HelveticaLT" w:hAnsi="Helvetica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Neue" w:eastAsia="Helvetica Neue" w:hAnsi="Helvetica Neue" w:cs="Helvetica Neue"/>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pPr>
      <w:overflowPunct w:val="0"/>
      <w:autoSpaceDE w:val="0"/>
      <w:autoSpaceDN w:val="0"/>
      <w:adjustRightInd w:val="0"/>
      <w:textAlignment w:val="baseline"/>
    </w:pPr>
    <w:rPr>
      <w:rFonts w:ascii="HelveticaLT" w:hAnsi="HelveticaLT"/>
    </w:rPr>
  </w:style>
  <w:style w:type="paragraph" w:styleId="Antrat1">
    <w:name w:val="heading 1"/>
    <w:basedOn w:val="prastasis"/>
    <w:next w:val="prastasis"/>
    <w:qFormat/>
    <w:pPr>
      <w:keepNext/>
      <w:spacing w:before="240" w:after="60"/>
      <w:outlineLvl w:val="0"/>
    </w:pPr>
    <w:rPr>
      <w:rFonts w:ascii="Arial" w:hAnsi="Arial"/>
      <w:b/>
      <w:caps/>
      <w:sz w:val="28"/>
      <w:lang w:val="en-US"/>
    </w:rPr>
  </w:style>
  <w:style w:type="paragraph" w:styleId="Antrat2">
    <w:name w:val="heading 2"/>
    <w:basedOn w:val="prastasis"/>
    <w:next w:val="prastasis"/>
    <w:qFormat/>
    <w:pPr>
      <w:keepNext/>
      <w:spacing w:before="240" w:after="60"/>
      <w:outlineLvl w:val="1"/>
    </w:pPr>
    <w:rPr>
      <w:rFonts w:ascii="Arial" w:hAnsi="Arial"/>
      <w:b/>
      <w:i/>
      <w:sz w:val="24"/>
      <w:lang w:val="en-US"/>
    </w:rPr>
  </w:style>
  <w:style w:type="paragraph" w:styleId="Antrat3">
    <w:name w:val="heading 3"/>
    <w:basedOn w:val="prastasis"/>
    <w:next w:val="prastasis"/>
    <w:qFormat/>
    <w:pPr>
      <w:keepNext/>
      <w:jc w:val="center"/>
      <w:outlineLvl w:val="2"/>
    </w:pPr>
    <w:rPr>
      <w:rFonts w:ascii="Times New Roman" w:hAnsi="Times New Roman"/>
      <w:sz w:val="24"/>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sz w:val="22"/>
      <w:szCs w:val="22"/>
    </w:rPr>
  </w:style>
  <w:style w:type="paragraph" w:styleId="Antrat6">
    <w:name w:val="heading 6"/>
    <w:basedOn w:val="prastasis"/>
    <w:next w:val="prastasis"/>
    <w:pPr>
      <w:keepNext/>
      <w:keepLines/>
      <w:spacing w:before="200" w:after="40"/>
      <w:outlineLvl w:val="5"/>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qFormat/>
    <w:pPr>
      <w:overflowPunct/>
      <w:autoSpaceDE/>
      <w:autoSpaceDN/>
      <w:adjustRightInd/>
      <w:jc w:val="center"/>
      <w:textAlignment w:val="auto"/>
    </w:pPr>
    <w:rPr>
      <w:rFonts w:ascii="Times New Roman" w:hAnsi="Times New Roman"/>
      <w:b/>
      <w:bCs/>
      <w:sz w:val="24"/>
      <w:szCs w:val="24"/>
    </w:rPr>
  </w:style>
  <w:style w:type="paragraph" w:styleId="Porat">
    <w:name w:val="footer"/>
    <w:basedOn w:val="prastasis"/>
    <w:link w:val="PoratDiagrama"/>
    <w:pPr>
      <w:tabs>
        <w:tab w:val="center" w:pos="4153"/>
        <w:tab w:val="right" w:pos="8306"/>
      </w:tabs>
    </w:pPr>
  </w:style>
  <w:style w:type="paragraph" w:styleId="Antrats">
    <w:name w:val="header"/>
    <w:basedOn w:val="prastasis"/>
    <w:link w:val="AntratsDiagrama"/>
    <w:uiPriority w:val="99"/>
    <w:pPr>
      <w:tabs>
        <w:tab w:val="center" w:pos="4819"/>
        <w:tab w:val="right" w:pos="9071"/>
      </w:tabs>
    </w:pPr>
  </w:style>
  <w:style w:type="character" w:styleId="Hipersaitas">
    <w:name w:val="Hyperlink"/>
    <w:rPr>
      <w:color w:val="0000FF"/>
      <w:u w:val="single"/>
    </w:rPr>
  </w:style>
  <w:style w:type="paragraph" w:styleId="Antrinispavadinimas">
    <w:name w:val="Subtitle"/>
    <w:basedOn w:val="prastasis"/>
    <w:next w:val="prastasis"/>
    <w:pPr>
      <w:jc w:val="center"/>
    </w:pPr>
    <w:rPr>
      <w:b/>
    </w:rPr>
  </w:style>
  <w:style w:type="character" w:styleId="Komentaronuoroda">
    <w:name w:val="annotation reference"/>
    <w:uiPriority w:val="99"/>
    <w:semiHidden/>
    <w:rPr>
      <w:sz w:val="16"/>
      <w:szCs w:val="16"/>
    </w:rPr>
  </w:style>
  <w:style w:type="paragraph" w:styleId="Komentarotekstas">
    <w:name w:val="annotation text"/>
    <w:basedOn w:val="prastasis"/>
    <w:link w:val="KomentarotekstasDiagrama"/>
    <w:uiPriority w:val="99"/>
    <w:semiHidden/>
  </w:style>
  <w:style w:type="character" w:styleId="Puslapionumeris">
    <w:name w:val="page number"/>
    <w:basedOn w:val="Numatytasispastraiposriftas"/>
  </w:style>
  <w:style w:type="character" w:styleId="Perirtashipersaitas">
    <w:name w:val="FollowedHyperlink"/>
    <w:rPr>
      <w:color w:val="800080"/>
      <w:u w:val="single"/>
    </w:rPr>
  </w:style>
  <w:style w:type="character" w:customStyle="1" w:styleId="PoratDiagrama">
    <w:name w:val="Poraštė Diagrama"/>
    <w:link w:val="Porat"/>
    <w:rsid w:val="00337854"/>
    <w:rPr>
      <w:rFonts w:ascii="HelveticaLT" w:hAnsi="HelveticaLT"/>
      <w:lang w:val="en-GB"/>
    </w:rPr>
  </w:style>
  <w:style w:type="table" w:customStyle="1" w:styleId="TableNormal0">
    <w:name w:val="Table Normal"/>
    <w:rsid w:val="00975BFE"/>
    <w:rPr>
      <w:lang w:val="en-GB"/>
    </w:rPr>
    <w:tblPr>
      <w:tblCellMar>
        <w:top w:w="0" w:type="dxa"/>
        <w:left w:w="0" w:type="dxa"/>
        <w:bottom w:w="0" w:type="dxa"/>
        <w:right w:w="0" w:type="dxa"/>
      </w:tblCellMar>
    </w:tbl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15" w:type="dxa"/>
        <w:right w:w="115" w:type="dxa"/>
      </w:tblCellMar>
    </w:tblPr>
  </w:style>
  <w:style w:type="paragraph" w:styleId="Debesliotekstas">
    <w:name w:val="Balloon Text"/>
    <w:basedOn w:val="prastasis"/>
    <w:link w:val="DebesliotekstasDiagrama"/>
    <w:uiPriority w:val="99"/>
    <w:semiHidden/>
    <w:unhideWhenUsed/>
    <w:rsid w:val="00127C1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27C1B"/>
    <w:rPr>
      <w:rFonts w:ascii="Segoe UI" w:hAnsi="Segoe UI" w:cs="Segoe UI"/>
      <w:sz w:val="18"/>
      <w:szCs w:val="18"/>
      <w:lang w:val="en-GB"/>
    </w:rPr>
  </w:style>
  <w:style w:type="paragraph" w:styleId="Sraopastraipa">
    <w:name w:val="List Paragraph"/>
    <w:basedOn w:val="prastasis"/>
    <w:uiPriority w:val="34"/>
    <w:qFormat/>
    <w:rsid w:val="00705DBC"/>
    <w:pPr>
      <w:ind w:left="720"/>
      <w:contextualSpacing/>
    </w:pPr>
  </w:style>
  <w:style w:type="paragraph" w:styleId="Komentarotema">
    <w:name w:val="annotation subject"/>
    <w:basedOn w:val="Komentarotekstas"/>
    <w:next w:val="Komentarotekstas"/>
    <w:link w:val="KomentarotemaDiagrama"/>
    <w:uiPriority w:val="99"/>
    <w:semiHidden/>
    <w:unhideWhenUsed/>
    <w:rsid w:val="009C5411"/>
    <w:rPr>
      <w:b/>
      <w:bCs/>
    </w:rPr>
  </w:style>
  <w:style w:type="character" w:customStyle="1" w:styleId="KomentarotekstasDiagrama">
    <w:name w:val="Komentaro tekstas Diagrama"/>
    <w:basedOn w:val="Numatytasispastraiposriftas"/>
    <w:link w:val="Komentarotekstas"/>
    <w:uiPriority w:val="99"/>
    <w:semiHidden/>
    <w:rsid w:val="009C5411"/>
    <w:rPr>
      <w:rFonts w:ascii="HelveticaLT" w:hAnsi="HelveticaLT"/>
    </w:rPr>
  </w:style>
  <w:style w:type="character" w:customStyle="1" w:styleId="KomentarotemaDiagrama">
    <w:name w:val="Komentaro tema Diagrama"/>
    <w:basedOn w:val="KomentarotekstasDiagrama"/>
    <w:link w:val="Komentarotema"/>
    <w:uiPriority w:val="99"/>
    <w:semiHidden/>
    <w:rsid w:val="009C5411"/>
    <w:rPr>
      <w:rFonts w:ascii="HelveticaLT" w:hAnsi="HelveticaLT"/>
      <w:b/>
      <w:bCs/>
    </w:rPr>
  </w:style>
  <w:style w:type="character" w:customStyle="1" w:styleId="AntratsDiagrama">
    <w:name w:val="Antraštės Diagrama"/>
    <w:basedOn w:val="Numatytasispastraiposriftas"/>
    <w:link w:val="Antrats"/>
    <w:uiPriority w:val="99"/>
    <w:rsid w:val="009902A6"/>
    <w:rPr>
      <w:rFonts w:ascii="HelveticaLT" w:hAnsi="Helvetica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e-tar.lt/portal/lt/legalAct/5dfa6ee0c2a411ea9815f635b9c0dcef"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8ECFFBDDA118244861569856C5AC6C3" ma:contentTypeVersion="0" ma:contentTypeDescription="Kurkite naują dokumentą." ma:contentTypeScope="" ma:versionID="e894898859fc6bec26f1b7b2ed962da5">
  <xsd:schema xmlns:xsd="http://www.w3.org/2001/XMLSchema" xmlns:xs="http://www.w3.org/2001/XMLSchema" xmlns:p="http://schemas.microsoft.com/office/2006/metadata/properties" targetNamespace="http://schemas.microsoft.com/office/2006/metadata/properties" ma:root="true" ma:fieldsID="92f6efcb3d141a2d8cf8d4aae0174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go:docsCustomData xmlns:go="http://customooxmlschemas.google.com/" roundtripDataSignature="AMtx7misKzR/tK600sWPNzLTQwPMzB1yoA==">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</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D4F63-C2D4-4ECB-B963-09F71E1B2209}">
  <ds:schemaRefs>
    <ds:schemaRef ds:uri="http://schemas.microsoft.com/sharepoint/v3/contenttype/forms"/>
  </ds:schemaRefs>
</ds:datastoreItem>
</file>

<file path=customXml/itemProps2.xml><?xml version="1.0" encoding="utf-8"?>
<ds:datastoreItem xmlns:ds="http://schemas.openxmlformats.org/officeDocument/2006/customXml" ds:itemID="{29931260-03D7-473E-A0B0-5F00EB0D2B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9410C24-7F2B-4006-A432-2B7B5712930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453288BD-F8CA-4989-8EBF-FAA0D512B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12329</Words>
  <Characters>7029</Characters>
  <Application>Microsoft Office Word</Application>
  <DocSecurity>0</DocSecurity>
  <Lines>58</Lines>
  <Paragraphs>38</Paragraphs>
  <ScaleCrop>false</ScaleCrop>
  <HeadingPairs>
    <vt:vector size="2" baseType="variant">
      <vt:variant>
        <vt:lpstr>Pavadinimas</vt:lpstr>
      </vt:variant>
      <vt:variant>
        <vt:i4>1</vt:i4>
      </vt:variant>
    </vt:vector>
  </HeadingPairs>
  <TitlesOfParts>
    <vt:vector size="1" baseType="lpstr">
      <vt:lpstr>129b78aa-7c2b-4a34-916e-a2a82d8c258e</vt:lpstr>
    </vt:vector>
  </TitlesOfParts>
  <Company/>
  <LinksUpToDate>false</LinksUpToDate>
  <CharactersWithSpaces>19320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129b78aa-7c2b-4a34-916e-a2a82d8c258e</dc:title>
  <dc:creator>Navickaitė Jolanta | ŠMSM</dc:creator>
  <cp:lastModifiedBy>Justas</cp:lastModifiedBy>
  <cp:revision>2</cp:revision>
  <cp:lastPrinted>2020-08-07T07:44:00Z</cp:lastPrinted>
  <dcterms:created xsi:type="dcterms:W3CDTF">2020-08-25T12:07:00Z</dcterms:created>
  <dcterms:modified xsi:type="dcterms:W3CDTF">2020-08-25T12:07:00Z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astai">
    <vt:lpwstr>Rastai</vt:lpwstr>
  </property>
  <property fmtid="{D5CDD505-2E9C-101B-9397-08002B2CF9AE}" pid="3" name="_DocHome">
    <vt:i4>1223267074</vt:i4>
  </property>
  <property fmtid="{D5CDD505-2E9C-101B-9397-08002B2CF9AE}" pid="4" name="ContentTypeId">
    <vt:lpwstr>0x010100D8ECFFBDDA118244861569856C5AC6C3</vt:lpwstr>
  </property>
</Properties>
</file>